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98" w:rsidRDefault="00BE0828" w:rsidP="00BE0828">
      <w:pPr>
        <w:jc w:val="center"/>
        <w:rPr>
          <w:rFonts w:ascii="Times New Roman" w:hAnsi="Times New Roman" w:cs="Times New Roman"/>
          <w:sz w:val="24"/>
        </w:rPr>
      </w:pPr>
      <w:r w:rsidRPr="00BE0828">
        <w:rPr>
          <w:rFonts w:ascii="Times New Roman" w:hAnsi="Times New Roman" w:cs="Times New Roman"/>
          <w:sz w:val="24"/>
        </w:rPr>
        <w:t>Сведения о библиотечном фонде</w:t>
      </w:r>
      <w:r>
        <w:rPr>
          <w:rFonts w:ascii="Times New Roman" w:hAnsi="Times New Roman" w:cs="Times New Roman"/>
          <w:sz w:val="24"/>
        </w:rPr>
        <w:t xml:space="preserve"> (печатные и/или электронные издания)</w:t>
      </w:r>
    </w:p>
    <w:tbl>
      <w:tblPr>
        <w:tblStyle w:val="a3"/>
        <w:tblW w:w="10206" w:type="dxa"/>
        <w:tblInd w:w="-459" w:type="dxa"/>
        <w:tblLook w:val="04A0"/>
      </w:tblPr>
      <w:tblGrid>
        <w:gridCol w:w="851"/>
        <w:gridCol w:w="6662"/>
        <w:gridCol w:w="1418"/>
        <w:gridCol w:w="1275"/>
      </w:tblGrid>
      <w:tr w:rsidR="00BE0828" w:rsidTr="00F14FCB">
        <w:tc>
          <w:tcPr>
            <w:tcW w:w="851" w:type="dxa"/>
          </w:tcPr>
          <w:p w:rsidR="00BE0828" w:rsidRPr="00252F30" w:rsidRDefault="00252F30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BE0828" w:rsidRPr="00252F30" w:rsidRDefault="00252F30" w:rsidP="00252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индикатора</w:t>
            </w:r>
          </w:p>
        </w:tc>
        <w:tc>
          <w:tcPr>
            <w:tcW w:w="1418" w:type="dxa"/>
          </w:tcPr>
          <w:p w:rsidR="00BE0828" w:rsidRDefault="00252F30" w:rsidP="00252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275" w:type="dxa"/>
          </w:tcPr>
          <w:p w:rsidR="00BE0828" w:rsidRDefault="00916B70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сведений</w:t>
            </w:r>
          </w:p>
        </w:tc>
      </w:tr>
      <w:tr w:rsidR="00BE0828" w:rsidTr="00F14FCB">
        <w:tc>
          <w:tcPr>
            <w:tcW w:w="851" w:type="dxa"/>
          </w:tcPr>
          <w:p w:rsidR="00BE0828" w:rsidRDefault="00916B70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2" w:type="dxa"/>
          </w:tcPr>
          <w:p w:rsidR="00BE0828" w:rsidRDefault="00916B70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BE0828" w:rsidRDefault="00916B70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BE0828" w:rsidRDefault="00916B70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E0828" w:rsidTr="00F14FCB">
        <w:tc>
          <w:tcPr>
            <w:tcW w:w="851" w:type="dxa"/>
          </w:tcPr>
          <w:p w:rsidR="00BE0828" w:rsidRDefault="00916B70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662" w:type="dxa"/>
          </w:tcPr>
          <w:p w:rsidR="00BE0828" w:rsidRDefault="00F14FCB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изданий основной литературы, перечисленной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418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экз.</w:t>
            </w:r>
          </w:p>
        </w:tc>
        <w:tc>
          <w:tcPr>
            <w:tcW w:w="1275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1804</w:t>
            </w:r>
          </w:p>
        </w:tc>
      </w:tr>
      <w:tr w:rsidR="00BE0828" w:rsidTr="00F14FCB">
        <w:tc>
          <w:tcPr>
            <w:tcW w:w="851" w:type="dxa"/>
          </w:tcPr>
          <w:p w:rsidR="00BE0828" w:rsidRDefault="00F14FCB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662" w:type="dxa"/>
          </w:tcPr>
          <w:p w:rsidR="00BE0828" w:rsidRDefault="00F14FCB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418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75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BE0828" w:rsidTr="00F14FCB">
        <w:tc>
          <w:tcPr>
            <w:tcW w:w="851" w:type="dxa"/>
          </w:tcPr>
          <w:p w:rsidR="00BE0828" w:rsidRDefault="00F14FCB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662" w:type="dxa"/>
          </w:tcPr>
          <w:p w:rsidR="00BE0828" w:rsidRDefault="00F14FCB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1418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75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</w:tr>
      <w:tr w:rsidR="00BE0828" w:rsidTr="00F14FCB">
        <w:tc>
          <w:tcPr>
            <w:tcW w:w="851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662" w:type="dxa"/>
          </w:tcPr>
          <w:p w:rsidR="00BE0828" w:rsidRDefault="00F14FCB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418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экз.</w:t>
            </w:r>
          </w:p>
        </w:tc>
        <w:tc>
          <w:tcPr>
            <w:tcW w:w="1275" w:type="dxa"/>
          </w:tcPr>
          <w:p w:rsidR="00BE0828" w:rsidRDefault="00F14FCB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</w:t>
            </w:r>
          </w:p>
        </w:tc>
      </w:tr>
      <w:tr w:rsidR="00BE0828" w:rsidTr="00F14FCB">
        <w:tc>
          <w:tcPr>
            <w:tcW w:w="851" w:type="dxa"/>
          </w:tcPr>
          <w:p w:rsidR="00BE0828" w:rsidRDefault="00F14FCB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662" w:type="dxa"/>
          </w:tcPr>
          <w:p w:rsidR="00BE0828" w:rsidRDefault="00F14FCB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наименований дополнительной литературы, перечисленной</w:t>
            </w:r>
            <w:r w:rsidR="00A07F0D">
              <w:rPr>
                <w:rFonts w:ascii="Times New Roman" w:hAnsi="Times New Roman" w:cs="Times New Roman"/>
                <w:sz w:val="24"/>
              </w:rPr>
              <w:t xml:space="preserve"> в рабочих программах </w:t>
            </w:r>
            <w:proofErr w:type="spellStart"/>
            <w:proofErr w:type="gramStart"/>
            <w:r w:rsidR="00A07F0D">
              <w:rPr>
                <w:rFonts w:ascii="Times New Roman" w:hAnsi="Times New Roman" w:cs="Times New Roman"/>
                <w:sz w:val="24"/>
              </w:rPr>
              <w:t>программах</w:t>
            </w:r>
            <w:proofErr w:type="spellEnd"/>
            <w:proofErr w:type="gramEnd"/>
            <w:r w:rsidR="00A07F0D">
              <w:rPr>
                <w:rFonts w:ascii="Times New Roman" w:hAnsi="Times New Roman" w:cs="Times New Roman"/>
                <w:sz w:val="24"/>
              </w:rPr>
              <w:t xml:space="preserve">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418" w:type="dxa"/>
          </w:tcPr>
          <w:p w:rsidR="00BE0828" w:rsidRDefault="00A07F0D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275" w:type="dxa"/>
          </w:tcPr>
          <w:p w:rsidR="00BE0828" w:rsidRDefault="00A07F0D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</w:tr>
      <w:tr w:rsidR="00BE0828" w:rsidTr="00F14FCB">
        <w:tc>
          <w:tcPr>
            <w:tcW w:w="851" w:type="dxa"/>
          </w:tcPr>
          <w:p w:rsidR="00BE0828" w:rsidRDefault="00A07F0D" w:rsidP="0091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662" w:type="dxa"/>
          </w:tcPr>
          <w:p w:rsidR="00BE0828" w:rsidRDefault="00A07F0D" w:rsidP="00BE0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обучения.</w:t>
            </w:r>
            <w:proofErr w:type="gramEnd"/>
          </w:p>
        </w:tc>
        <w:tc>
          <w:tcPr>
            <w:tcW w:w="1418" w:type="dxa"/>
          </w:tcPr>
          <w:p w:rsidR="00BE0828" w:rsidRDefault="00A07F0D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ед./100</w:t>
            </w:r>
          </w:p>
        </w:tc>
        <w:tc>
          <w:tcPr>
            <w:tcW w:w="1275" w:type="dxa"/>
          </w:tcPr>
          <w:p w:rsidR="00BE0828" w:rsidRDefault="00A07F0D" w:rsidP="00F14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</w:tbl>
    <w:p w:rsidR="00BE0828" w:rsidRPr="00BE0828" w:rsidRDefault="00BE0828" w:rsidP="00BE0828">
      <w:pPr>
        <w:jc w:val="both"/>
        <w:rPr>
          <w:rFonts w:ascii="Times New Roman" w:hAnsi="Times New Roman" w:cs="Times New Roman"/>
          <w:sz w:val="24"/>
        </w:rPr>
      </w:pPr>
    </w:p>
    <w:sectPr w:rsidR="00BE0828" w:rsidRPr="00BE0828" w:rsidSect="0024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828"/>
    <w:rsid w:val="00242498"/>
    <w:rsid w:val="00252F30"/>
    <w:rsid w:val="00916B70"/>
    <w:rsid w:val="00A07F0D"/>
    <w:rsid w:val="00BE0828"/>
    <w:rsid w:val="00F1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2020-03-26T07:03:00Z</dcterms:created>
  <dcterms:modified xsi:type="dcterms:W3CDTF">2020-03-26T07:43:00Z</dcterms:modified>
</cp:coreProperties>
</file>