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FC" w:rsidRDefault="00F86FFC">
      <w:r>
        <w:t xml:space="preserve">Федеральный </w:t>
      </w:r>
      <w:proofErr w:type="spellStart"/>
      <w:r>
        <w:t>аккредитационный</w:t>
      </w:r>
      <w:proofErr w:type="spellEnd"/>
      <w:r>
        <w:t xml:space="preserve"> центр </w:t>
      </w:r>
    </w:p>
    <w:p w:rsidR="00AC2FE2" w:rsidRDefault="00994B5E">
      <w:hyperlink r:id="rId4" w:history="1">
        <w:r w:rsidR="00AC2FE2" w:rsidRPr="00056C81">
          <w:rPr>
            <w:rStyle w:val="a3"/>
          </w:rPr>
          <w:t>https://fca-rosminzdrav.ru/poisk/</w:t>
        </w:r>
      </w:hyperlink>
      <w:r w:rsidR="00D21303">
        <w:rPr>
          <w:rStyle w:val="a3"/>
        </w:rPr>
        <w:t xml:space="preserve"> (</w:t>
      </w:r>
      <w:r w:rsidR="00D21303" w:rsidRPr="00D21303">
        <w:rPr>
          <w:rStyle w:val="a3"/>
          <w:color w:val="auto"/>
          <w:u w:val="none"/>
        </w:rPr>
        <w:t xml:space="preserve">вкладка «первичная и первичная специализированная аккредитация» - поиск </w:t>
      </w:r>
      <w:proofErr w:type="spellStart"/>
      <w:r w:rsidR="00F86FFC">
        <w:rPr>
          <w:rStyle w:val="a3"/>
          <w:color w:val="auto"/>
          <w:u w:val="none"/>
        </w:rPr>
        <w:t>аккредитационных</w:t>
      </w:r>
      <w:proofErr w:type="spellEnd"/>
      <w:r w:rsidR="00F86FFC">
        <w:rPr>
          <w:rStyle w:val="a3"/>
          <w:color w:val="auto"/>
          <w:u w:val="none"/>
        </w:rPr>
        <w:t xml:space="preserve"> </w:t>
      </w:r>
      <w:r w:rsidR="00F86FFC" w:rsidRPr="00D21303">
        <w:rPr>
          <w:rStyle w:val="a3"/>
          <w:color w:val="auto"/>
          <w:u w:val="none"/>
        </w:rPr>
        <w:t>центров</w:t>
      </w:r>
      <w:r w:rsidR="00D21303">
        <w:rPr>
          <w:rStyle w:val="a3"/>
        </w:rPr>
        <w:t>)</w:t>
      </w:r>
    </w:p>
    <w:p w:rsidR="00AC2FE2" w:rsidRDefault="00AC2FE2">
      <w:r w:rsidRPr="00AC2FE2">
        <w:rPr>
          <w:noProof/>
          <w:lang w:eastAsia="ru-RU"/>
        </w:rPr>
        <w:drawing>
          <wp:inline distT="0" distB="0" distL="0" distR="0" wp14:anchorId="252CD50E" wp14:editId="60C3EFB0">
            <wp:extent cx="9458325" cy="488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3127" cy="48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FE2" w:rsidRDefault="00AC2FE2">
      <w:r>
        <w:rPr>
          <w:noProof/>
          <w:lang w:eastAsia="ru-RU"/>
        </w:rPr>
        <w:lastRenderedPageBreak/>
        <w:drawing>
          <wp:inline distT="0" distB="0" distL="0" distR="0" wp14:anchorId="20BC46B2">
            <wp:extent cx="9601200" cy="496638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539" cy="4977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FE2" w:rsidRDefault="00AC2FE2"/>
    <w:p w:rsidR="00AC2FE2" w:rsidRDefault="00AC2FE2"/>
    <w:p w:rsidR="00AC2FE2" w:rsidRDefault="00AC2FE2"/>
    <w:p w:rsidR="00AC2FE2" w:rsidRDefault="0081064E">
      <w:r w:rsidRPr="0081064E">
        <w:lastRenderedPageBreak/>
        <w:drawing>
          <wp:inline distT="0" distB="0" distL="0" distR="0" wp14:anchorId="05FC8129" wp14:editId="53BB041D">
            <wp:extent cx="8443595" cy="59397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4359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FE2" w:rsidRDefault="00AC2FE2"/>
    <w:p w:rsidR="00AC2FE2" w:rsidRDefault="00AC2FE2"/>
    <w:p w:rsidR="00AC2FE2" w:rsidRDefault="00AC2FE2"/>
    <w:p w:rsidR="00AC2FE2" w:rsidRDefault="00AC2FE2"/>
    <w:p w:rsidR="00AC2FE2" w:rsidRDefault="00AC2FE2"/>
    <w:p w:rsidR="00AC2FE2" w:rsidRDefault="00AC2FE2"/>
    <w:p w:rsidR="00AC2FE2" w:rsidRDefault="00AC2FE2"/>
    <w:p w:rsidR="00AC2FE2" w:rsidRDefault="00AC2FE2"/>
    <w:sectPr w:rsidR="00AC2FE2" w:rsidSect="00AC2F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56"/>
    <w:rsid w:val="0081064E"/>
    <w:rsid w:val="00994B5E"/>
    <w:rsid w:val="00AC2FE2"/>
    <w:rsid w:val="00B0518C"/>
    <w:rsid w:val="00D21303"/>
    <w:rsid w:val="00D80356"/>
    <w:rsid w:val="00F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44DC-B898-49D6-B17E-BCE6D25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fca-rosminzdrav.ru/poi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2025-07-28T10:34:00Z</dcterms:created>
  <dcterms:modified xsi:type="dcterms:W3CDTF">2025-07-28T11:06:00Z</dcterms:modified>
</cp:coreProperties>
</file>