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4F" w:rsidRDefault="0069364F" w:rsidP="0069364F">
      <w:pPr>
        <w:keepNext/>
        <w:keepLines/>
        <w:suppressLineNumbers/>
        <w:suppressAutoHyphens/>
        <w:jc w:val="center"/>
      </w:pPr>
      <w:r>
        <w:t>МИНИСТЕРСТВО ОБРАЗОВАНИЯ И НАУКИ АРХАНГЕЛЬСКОЙ ОБЛАСТИ</w:t>
      </w:r>
    </w:p>
    <w:p w:rsidR="0069364F" w:rsidRDefault="0069364F" w:rsidP="0069364F">
      <w:pPr>
        <w:keepNext/>
        <w:keepLines/>
        <w:suppressLineNumbers/>
        <w:suppressAutoHyphens/>
        <w:jc w:val="center"/>
      </w:pPr>
    </w:p>
    <w:p w:rsidR="0069364F" w:rsidRDefault="0069364F" w:rsidP="0069364F">
      <w:pPr>
        <w:keepNext/>
        <w:keepLines/>
        <w:suppressLineNumbers/>
        <w:suppressAutoHyphens/>
        <w:jc w:val="center"/>
      </w:pPr>
      <w:r>
        <w:t>Государственное автономное профессиональное</w:t>
      </w:r>
    </w:p>
    <w:p w:rsidR="0069364F" w:rsidRDefault="0069364F" w:rsidP="0069364F">
      <w:pPr>
        <w:keepNext/>
        <w:keepLines/>
        <w:suppressLineNumbers/>
        <w:suppressAutoHyphens/>
        <w:jc w:val="center"/>
      </w:pPr>
      <w:r>
        <w:t>образовательное учреждение Архангельской области</w:t>
      </w:r>
    </w:p>
    <w:p w:rsidR="0069364F" w:rsidRDefault="0069364F" w:rsidP="0069364F">
      <w:pPr>
        <w:keepNext/>
        <w:keepLines/>
        <w:suppressLineNumbers/>
        <w:suppressAutoHyphens/>
        <w:jc w:val="center"/>
      </w:pPr>
    </w:p>
    <w:p w:rsidR="0069364F" w:rsidRDefault="0069364F" w:rsidP="0069364F">
      <w:pPr>
        <w:jc w:val="center"/>
        <w:rPr>
          <w:b/>
        </w:rPr>
      </w:pPr>
      <w:r>
        <w:rPr>
          <w:b/>
        </w:rPr>
        <w:t>«НЯНДОМСКИЙ ЖЕЛЕЗНОДОРОЖНЫЙ КОЛЛЕДЖ»</w:t>
      </w:r>
    </w:p>
    <w:p w:rsidR="0069364F" w:rsidRDefault="0069364F" w:rsidP="0069364F">
      <w:pPr>
        <w:rPr>
          <w:b/>
        </w:rPr>
      </w:pPr>
    </w:p>
    <w:p w:rsidR="0069364F" w:rsidRDefault="0069364F" w:rsidP="0069364F">
      <w:pPr>
        <w:spacing w:line="360" w:lineRule="auto"/>
        <w:jc w:val="center"/>
        <w:rPr>
          <w:b/>
        </w:rPr>
      </w:pPr>
      <w:r>
        <w:rPr>
          <w:b/>
        </w:rPr>
        <w:t>Х А Р А К Т Е Р И С Т И К А</w:t>
      </w:r>
    </w:p>
    <w:p w:rsidR="0069364F" w:rsidRDefault="0069364F" w:rsidP="0069364F">
      <w:pPr>
        <w:spacing w:line="360" w:lineRule="auto"/>
        <w:jc w:val="center"/>
        <w:rPr>
          <w:b/>
        </w:rPr>
      </w:pPr>
    </w:p>
    <w:p w:rsidR="0069364F" w:rsidRDefault="0069364F" w:rsidP="006936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Обучающаяся (</w:t>
      </w:r>
      <w:proofErr w:type="spellStart"/>
      <w:r>
        <w:rPr>
          <w:sz w:val="28"/>
          <w:szCs w:val="28"/>
        </w:rPr>
        <w:t>щийся</w:t>
      </w:r>
      <w:proofErr w:type="spellEnd"/>
      <w:r>
        <w:rPr>
          <w:sz w:val="28"/>
          <w:szCs w:val="28"/>
        </w:rPr>
        <w:t>)_____</w:t>
      </w:r>
      <w:r>
        <w:rPr>
          <w:sz w:val="28"/>
          <w:szCs w:val="28"/>
        </w:rPr>
        <w:t>______________________________</w:t>
      </w:r>
    </w:p>
    <w:p w:rsidR="0069364F" w:rsidRDefault="0069364F" w:rsidP="006936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</w:p>
    <w:p w:rsidR="0069364F" w:rsidRDefault="0069364F" w:rsidP="0069364F">
      <w:pPr>
        <w:ind w:firstLine="709"/>
        <w:jc w:val="center"/>
        <w:rPr>
          <w:sz w:val="28"/>
          <w:szCs w:val="28"/>
        </w:rPr>
      </w:pPr>
    </w:p>
    <w:p w:rsidR="0069364F" w:rsidRDefault="0069364F" w:rsidP="0069364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4 курса, группы 4-м, прошла (</w:t>
      </w:r>
      <w:proofErr w:type="gramStart"/>
      <w:r>
        <w:rPr>
          <w:sz w:val="28"/>
          <w:szCs w:val="28"/>
        </w:rPr>
        <w:t>шел)  практику</w:t>
      </w:r>
      <w:proofErr w:type="gramEnd"/>
      <w:r>
        <w:rPr>
          <w:sz w:val="28"/>
          <w:szCs w:val="28"/>
        </w:rPr>
        <w:t xml:space="preserve"> по профилю специальности ПМ.02 "Участие в лечебно-диагностическом и реабилитационном процессах", МДК 02.01. «Сестринский уход при различных заболеваниях и состояниях», МДК.02.02. «Основы </w:t>
      </w:r>
      <w:proofErr w:type="gramStart"/>
      <w:r>
        <w:rPr>
          <w:sz w:val="28"/>
          <w:szCs w:val="28"/>
        </w:rPr>
        <w:t xml:space="preserve">реабилитации»   </w:t>
      </w:r>
      <w:proofErr w:type="gramEnd"/>
      <w:r>
        <w:rPr>
          <w:sz w:val="28"/>
          <w:szCs w:val="28"/>
        </w:rPr>
        <w:t xml:space="preserve">с 05.03.2020  по 07.04.2020 на базе  ГБУЗ АО «Няндомская ЦРБ», ЧУЗ «РЖД-Медицина» г. </w:t>
      </w:r>
      <w:proofErr w:type="spellStart"/>
      <w:r>
        <w:rPr>
          <w:sz w:val="28"/>
          <w:szCs w:val="28"/>
        </w:rPr>
        <w:t>Няндома</w:t>
      </w:r>
      <w:proofErr w:type="spellEnd"/>
      <w:r>
        <w:rPr>
          <w:sz w:val="28"/>
          <w:szCs w:val="28"/>
        </w:rPr>
        <w:t>». и получил(ла) следующие оценки:</w:t>
      </w:r>
    </w:p>
    <w:p w:rsidR="0069364F" w:rsidRDefault="0069364F" w:rsidP="0069364F">
      <w:pPr>
        <w:tabs>
          <w:tab w:val="right" w:pos="9355"/>
        </w:tabs>
        <w:ind w:firstLine="709"/>
        <w:jc w:val="both"/>
        <w:rPr>
          <w:b/>
          <w:i/>
          <w:sz w:val="28"/>
          <w:szCs w:val="28"/>
        </w:rPr>
      </w:pPr>
    </w:p>
    <w:p w:rsidR="0069364F" w:rsidRDefault="0069364F" w:rsidP="0069364F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1.1 Терапевтическое отделение: </w:t>
      </w:r>
      <w:r>
        <w:rPr>
          <w:sz w:val="28"/>
          <w:szCs w:val="28"/>
        </w:rPr>
        <w:t>обучающаяся (</w:t>
      </w:r>
      <w:proofErr w:type="spellStart"/>
      <w:r>
        <w:rPr>
          <w:sz w:val="28"/>
          <w:szCs w:val="28"/>
        </w:rPr>
        <w:t>щийся</w:t>
      </w:r>
      <w:proofErr w:type="spellEnd"/>
      <w:r>
        <w:rPr>
          <w:sz w:val="28"/>
          <w:szCs w:val="28"/>
        </w:rPr>
        <w:t xml:space="preserve">) владеет следующими компетенциями в (не)достаточном объёме: ПК 2.1. – </w:t>
      </w:r>
      <w:proofErr w:type="gramStart"/>
      <w:r>
        <w:rPr>
          <w:sz w:val="28"/>
          <w:szCs w:val="28"/>
        </w:rPr>
        <w:t>2.8.;</w:t>
      </w:r>
      <w:proofErr w:type="gramEnd"/>
      <w:r>
        <w:rPr>
          <w:sz w:val="28"/>
          <w:szCs w:val="28"/>
        </w:rPr>
        <w:t xml:space="preserve">    ОК 1-13. Оценка _____________________, общие впечатления о работе: ____________________________________________________________</w:t>
      </w:r>
      <w:r>
        <w:rPr>
          <w:sz w:val="28"/>
          <w:szCs w:val="28"/>
        </w:rPr>
        <w:t>______</w:t>
      </w:r>
    </w:p>
    <w:p w:rsidR="0069364F" w:rsidRDefault="0069364F" w:rsidP="0069364F">
      <w:pPr>
        <w:tabs>
          <w:tab w:val="left" w:pos="2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руководитель: старшая м/с терапевтического отделения ГБУЗ АО «Няндомская ЦРБ»</w:t>
      </w:r>
    </w:p>
    <w:p w:rsidR="0069364F" w:rsidRDefault="0069364F" w:rsidP="0069364F">
      <w:pPr>
        <w:tabs>
          <w:tab w:val="left" w:pos="2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Е.Л. </w:t>
      </w:r>
      <w:proofErr w:type="spellStart"/>
      <w:r>
        <w:rPr>
          <w:sz w:val="28"/>
          <w:szCs w:val="28"/>
        </w:rPr>
        <w:t>Кряжева</w:t>
      </w:r>
      <w:proofErr w:type="spellEnd"/>
      <w:r>
        <w:rPr>
          <w:sz w:val="28"/>
          <w:szCs w:val="28"/>
        </w:rPr>
        <w:t>.</w:t>
      </w:r>
    </w:p>
    <w:p w:rsidR="0069364F" w:rsidRDefault="0069364F" w:rsidP="0069364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1.2 Детское отделение: </w:t>
      </w:r>
      <w:r>
        <w:rPr>
          <w:sz w:val="28"/>
          <w:szCs w:val="28"/>
        </w:rPr>
        <w:t>обучающаяся (</w:t>
      </w:r>
      <w:proofErr w:type="spellStart"/>
      <w:r>
        <w:rPr>
          <w:sz w:val="28"/>
          <w:szCs w:val="28"/>
        </w:rPr>
        <w:t>щийся</w:t>
      </w:r>
      <w:proofErr w:type="spellEnd"/>
      <w:r>
        <w:rPr>
          <w:sz w:val="28"/>
          <w:szCs w:val="28"/>
        </w:rPr>
        <w:t xml:space="preserve">) владеет следующими компетенциями в (не)достаточном объёме: ПК 2.1. – </w:t>
      </w:r>
      <w:proofErr w:type="gramStart"/>
      <w:r>
        <w:rPr>
          <w:sz w:val="28"/>
          <w:szCs w:val="28"/>
        </w:rPr>
        <w:t>2.8.;</w:t>
      </w:r>
      <w:proofErr w:type="gramEnd"/>
      <w:r>
        <w:rPr>
          <w:sz w:val="28"/>
          <w:szCs w:val="28"/>
        </w:rPr>
        <w:t xml:space="preserve">    ОК 1-13. Оценка _____________________, общие впечатления о работе: _____________________________________________________________</w:t>
      </w:r>
      <w:r>
        <w:rPr>
          <w:sz w:val="28"/>
          <w:szCs w:val="28"/>
        </w:rPr>
        <w:t>_____</w:t>
      </w:r>
    </w:p>
    <w:p w:rsidR="0069364F" w:rsidRDefault="0069364F" w:rsidP="0069364F">
      <w:pPr>
        <w:tabs>
          <w:tab w:val="left" w:pos="2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руководитель: старшая м/с детского отделения ГБУЗ АО «Няндомская ЦРБ»</w:t>
      </w:r>
    </w:p>
    <w:p w:rsidR="0069364F" w:rsidRDefault="0069364F" w:rsidP="0069364F">
      <w:pPr>
        <w:tabs>
          <w:tab w:val="left" w:pos="2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Н.А.Шилова</w:t>
      </w:r>
      <w:proofErr w:type="spellEnd"/>
      <w:r>
        <w:rPr>
          <w:sz w:val="28"/>
          <w:szCs w:val="28"/>
        </w:rPr>
        <w:t>.</w:t>
      </w:r>
    </w:p>
    <w:p w:rsidR="0069364F" w:rsidRDefault="0069364F" w:rsidP="0069364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1.3 Хирургическое отделение: </w:t>
      </w:r>
      <w:r>
        <w:rPr>
          <w:sz w:val="28"/>
          <w:szCs w:val="28"/>
        </w:rPr>
        <w:t>обучающаяся (</w:t>
      </w:r>
      <w:proofErr w:type="spellStart"/>
      <w:r>
        <w:rPr>
          <w:sz w:val="28"/>
          <w:szCs w:val="28"/>
        </w:rPr>
        <w:t>щийся</w:t>
      </w:r>
      <w:proofErr w:type="spellEnd"/>
      <w:r>
        <w:rPr>
          <w:sz w:val="28"/>
          <w:szCs w:val="28"/>
        </w:rPr>
        <w:t xml:space="preserve">) владеет следующими компетенциями в (не)достаточном объёме: ПК 2.1. – </w:t>
      </w:r>
      <w:proofErr w:type="gramStart"/>
      <w:r>
        <w:rPr>
          <w:sz w:val="28"/>
          <w:szCs w:val="28"/>
        </w:rPr>
        <w:t>2.8.;</w:t>
      </w:r>
      <w:proofErr w:type="gramEnd"/>
      <w:r>
        <w:rPr>
          <w:sz w:val="28"/>
          <w:szCs w:val="28"/>
        </w:rPr>
        <w:t xml:space="preserve"> ОК 1-13. Оценка _____________________, общие впечатления оработе:______________________________________________________</w:t>
      </w:r>
      <w:r>
        <w:rPr>
          <w:sz w:val="28"/>
          <w:szCs w:val="28"/>
        </w:rPr>
        <w:t>_____</w:t>
      </w:r>
    </w:p>
    <w:p w:rsidR="0069364F" w:rsidRDefault="0069364F" w:rsidP="006936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Непосредственный </w:t>
      </w:r>
      <w:proofErr w:type="gramStart"/>
      <w:r>
        <w:rPr>
          <w:sz w:val="28"/>
          <w:szCs w:val="28"/>
        </w:rPr>
        <w:t>руководитель:  старшая</w:t>
      </w:r>
      <w:proofErr w:type="gramEnd"/>
      <w:r>
        <w:rPr>
          <w:sz w:val="28"/>
          <w:szCs w:val="28"/>
        </w:rPr>
        <w:t xml:space="preserve"> м/с хирургического отделения ГБУЗ АО «Няндомская ЦРБ» </w:t>
      </w:r>
    </w:p>
    <w:p w:rsidR="0069364F" w:rsidRDefault="0069364F" w:rsidP="006936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______________Н.А. Старикова.</w:t>
      </w:r>
    </w:p>
    <w:p w:rsidR="0069364F" w:rsidRDefault="0069364F" w:rsidP="0069364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1.4 Инфекционное отделение: </w:t>
      </w:r>
      <w:r>
        <w:rPr>
          <w:sz w:val="28"/>
          <w:szCs w:val="28"/>
        </w:rPr>
        <w:t>обучающаяся (</w:t>
      </w:r>
      <w:proofErr w:type="spellStart"/>
      <w:r>
        <w:rPr>
          <w:sz w:val="28"/>
          <w:szCs w:val="28"/>
        </w:rPr>
        <w:t>щийся</w:t>
      </w:r>
      <w:proofErr w:type="spellEnd"/>
      <w:r>
        <w:rPr>
          <w:sz w:val="28"/>
          <w:szCs w:val="28"/>
        </w:rPr>
        <w:t xml:space="preserve">) владеет следующими компетенциями в (не)достаточном объёме: ПК 2.1. – </w:t>
      </w:r>
      <w:proofErr w:type="gramStart"/>
      <w:r>
        <w:rPr>
          <w:sz w:val="28"/>
          <w:szCs w:val="28"/>
        </w:rPr>
        <w:t>2.8.;</w:t>
      </w:r>
      <w:proofErr w:type="gramEnd"/>
      <w:r>
        <w:rPr>
          <w:sz w:val="28"/>
          <w:szCs w:val="28"/>
        </w:rPr>
        <w:t xml:space="preserve"> ОК 1-13. Оценка _____________________, общие впечатления оработе:______________________________________________________</w:t>
      </w:r>
      <w:r>
        <w:rPr>
          <w:sz w:val="28"/>
          <w:szCs w:val="28"/>
        </w:rPr>
        <w:t>_____</w:t>
      </w:r>
    </w:p>
    <w:p w:rsidR="0069364F" w:rsidRDefault="0069364F" w:rsidP="0069364F">
      <w:pPr>
        <w:tabs>
          <w:tab w:val="left" w:pos="2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Непосредственный руководитель: старшая м/с инфекционного </w:t>
      </w:r>
      <w:proofErr w:type="gramStart"/>
      <w:r>
        <w:rPr>
          <w:sz w:val="28"/>
          <w:szCs w:val="28"/>
        </w:rPr>
        <w:lastRenderedPageBreak/>
        <w:t>отделения  ГБУЗ</w:t>
      </w:r>
      <w:proofErr w:type="gramEnd"/>
      <w:r>
        <w:rPr>
          <w:sz w:val="28"/>
          <w:szCs w:val="28"/>
        </w:rPr>
        <w:t xml:space="preserve"> АО «Няндомская ЦРБ» _____________</w:t>
      </w:r>
      <w:proofErr w:type="spellStart"/>
      <w:r>
        <w:rPr>
          <w:sz w:val="28"/>
          <w:szCs w:val="28"/>
        </w:rPr>
        <w:t>Н.Н.Снегирева</w:t>
      </w:r>
      <w:proofErr w:type="spellEnd"/>
      <w:r>
        <w:rPr>
          <w:sz w:val="28"/>
          <w:szCs w:val="28"/>
        </w:rPr>
        <w:t>.</w:t>
      </w:r>
    </w:p>
    <w:p w:rsidR="0069364F" w:rsidRDefault="0069364F" w:rsidP="0069364F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1.5  Родильное</w:t>
      </w:r>
      <w:proofErr w:type="gramEnd"/>
      <w:r>
        <w:rPr>
          <w:b/>
          <w:i/>
          <w:sz w:val="28"/>
          <w:szCs w:val="28"/>
        </w:rPr>
        <w:t xml:space="preserve"> /гинекологическое  отделение: </w:t>
      </w:r>
      <w:r>
        <w:rPr>
          <w:sz w:val="28"/>
          <w:szCs w:val="28"/>
        </w:rPr>
        <w:t>обучающаяся (</w:t>
      </w:r>
      <w:proofErr w:type="spellStart"/>
      <w:r>
        <w:rPr>
          <w:sz w:val="28"/>
          <w:szCs w:val="28"/>
        </w:rPr>
        <w:t>щийся</w:t>
      </w:r>
      <w:proofErr w:type="spellEnd"/>
      <w:r>
        <w:rPr>
          <w:sz w:val="28"/>
          <w:szCs w:val="28"/>
        </w:rPr>
        <w:t>) владеет следующими компетенциями в (не)достаточном объёме: ПК 2.1. – 2.8.; ОК 1-13. Оценка _____________________, общие впечатления оработе:______________________________________________________</w:t>
      </w:r>
      <w:r>
        <w:rPr>
          <w:sz w:val="28"/>
          <w:szCs w:val="28"/>
        </w:rPr>
        <w:t>_____</w:t>
      </w:r>
    </w:p>
    <w:p w:rsidR="0069364F" w:rsidRDefault="0069364F" w:rsidP="0069364F">
      <w:pPr>
        <w:tabs>
          <w:tab w:val="left" w:pos="2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Непосредственный руководитель: старшая м/с инфекционного </w:t>
      </w:r>
      <w:proofErr w:type="gramStart"/>
      <w:r>
        <w:rPr>
          <w:sz w:val="28"/>
          <w:szCs w:val="28"/>
        </w:rPr>
        <w:t>отделения  ГБУЗ</w:t>
      </w:r>
      <w:proofErr w:type="gramEnd"/>
      <w:r>
        <w:rPr>
          <w:sz w:val="28"/>
          <w:szCs w:val="28"/>
        </w:rPr>
        <w:t xml:space="preserve"> АО «Няндомская ЦРБ» _____________</w:t>
      </w:r>
      <w:proofErr w:type="spellStart"/>
      <w:r>
        <w:rPr>
          <w:sz w:val="28"/>
          <w:szCs w:val="28"/>
        </w:rPr>
        <w:t>Н.В.Осипова</w:t>
      </w:r>
      <w:proofErr w:type="spellEnd"/>
      <w:r>
        <w:rPr>
          <w:sz w:val="28"/>
          <w:szCs w:val="28"/>
        </w:rPr>
        <w:t>.</w:t>
      </w:r>
    </w:p>
    <w:p w:rsidR="0069364F" w:rsidRDefault="0069364F" w:rsidP="0069364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1.6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Кабинет функциональной диагностики:</w:t>
      </w:r>
      <w:r>
        <w:rPr>
          <w:sz w:val="28"/>
          <w:szCs w:val="28"/>
        </w:rPr>
        <w:t xml:space="preserve"> обучающаяся (</w:t>
      </w:r>
      <w:proofErr w:type="spellStart"/>
      <w:r>
        <w:rPr>
          <w:sz w:val="28"/>
          <w:szCs w:val="28"/>
        </w:rPr>
        <w:t>щийся</w:t>
      </w:r>
      <w:proofErr w:type="spellEnd"/>
      <w:r>
        <w:rPr>
          <w:sz w:val="28"/>
          <w:szCs w:val="28"/>
        </w:rPr>
        <w:t xml:space="preserve">) владеет следующими компетенциями в (не)достаточном объёме: ПК 2.1. – </w:t>
      </w:r>
      <w:proofErr w:type="gramStart"/>
      <w:r>
        <w:rPr>
          <w:sz w:val="28"/>
          <w:szCs w:val="28"/>
        </w:rPr>
        <w:t>2.8.;</w:t>
      </w:r>
      <w:proofErr w:type="gramEnd"/>
      <w:r>
        <w:rPr>
          <w:sz w:val="28"/>
          <w:szCs w:val="28"/>
        </w:rPr>
        <w:t xml:space="preserve"> ОК 1-13. Оценка _____________________, общие впечатления оработе:______________________________________________________</w:t>
      </w:r>
      <w:r>
        <w:rPr>
          <w:sz w:val="28"/>
          <w:szCs w:val="28"/>
        </w:rPr>
        <w:t>____</w:t>
      </w:r>
    </w:p>
    <w:p w:rsidR="0069364F" w:rsidRDefault="0069364F" w:rsidP="0069364F">
      <w:pPr>
        <w:tabs>
          <w:tab w:val="left" w:pos="2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руководитель: главная м/с ГБУЗ АО «Няндомская ЦРБ» _____________</w:t>
      </w:r>
      <w:proofErr w:type="spellStart"/>
      <w:r>
        <w:rPr>
          <w:sz w:val="28"/>
          <w:szCs w:val="28"/>
        </w:rPr>
        <w:t>М.И.Куратник</w:t>
      </w:r>
      <w:proofErr w:type="spellEnd"/>
      <w:r>
        <w:rPr>
          <w:sz w:val="28"/>
          <w:szCs w:val="28"/>
        </w:rPr>
        <w:t>.</w:t>
      </w:r>
    </w:p>
    <w:p w:rsidR="0069364F" w:rsidRDefault="0069364F" w:rsidP="0069364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1.7 Массажный кабинет: </w:t>
      </w:r>
      <w:r>
        <w:rPr>
          <w:sz w:val="28"/>
          <w:szCs w:val="28"/>
        </w:rPr>
        <w:t>обучающаяся (</w:t>
      </w:r>
      <w:proofErr w:type="spellStart"/>
      <w:r>
        <w:rPr>
          <w:sz w:val="28"/>
          <w:szCs w:val="28"/>
        </w:rPr>
        <w:t>щийся</w:t>
      </w:r>
      <w:proofErr w:type="spellEnd"/>
      <w:r>
        <w:rPr>
          <w:sz w:val="28"/>
          <w:szCs w:val="28"/>
        </w:rPr>
        <w:t xml:space="preserve">) владеет следующими компетенциями в (не)достаточном объёме: ПК 2.1. – </w:t>
      </w:r>
      <w:proofErr w:type="gramStart"/>
      <w:r>
        <w:rPr>
          <w:sz w:val="28"/>
          <w:szCs w:val="28"/>
        </w:rPr>
        <w:t>2.8.;</w:t>
      </w:r>
      <w:proofErr w:type="gramEnd"/>
      <w:r>
        <w:rPr>
          <w:sz w:val="28"/>
          <w:szCs w:val="28"/>
        </w:rPr>
        <w:t xml:space="preserve"> ОК 1-13. Оценка _____________________, общие впечатления оработе:______________________________________________________</w:t>
      </w:r>
      <w:r>
        <w:rPr>
          <w:sz w:val="28"/>
          <w:szCs w:val="28"/>
        </w:rPr>
        <w:t>___</w:t>
      </w:r>
    </w:p>
    <w:p w:rsidR="0069364F" w:rsidRDefault="0069364F" w:rsidP="0069364F">
      <w:pPr>
        <w:tabs>
          <w:tab w:val="left" w:pos="2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руководитель: главная м/с ГБУЗ АО «Няндомская ЦРБ» _____________</w:t>
      </w:r>
      <w:proofErr w:type="spellStart"/>
      <w:r>
        <w:rPr>
          <w:sz w:val="28"/>
          <w:szCs w:val="28"/>
        </w:rPr>
        <w:t>М.И.Куратник</w:t>
      </w:r>
      <w:proofErr w:type="spellEnd"/>
      <w:r>
        <w:rPr>
          <w:sz w:val="28"/>
          <w:szCs w:val="28"/>
        </w:rPr>
        <w:t>.</w:t>
      </w:r>
    </w:p>
    <w:p w:rsidR="0069364F" w:rsidRDefault="0069364F" w:rsidP="0069364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1.8 </w:t>
      </w:r>
      <w:proofErr w:type="spellStart"/>
      <w:r>
        <w:rPr>
          <w:b/>
          <w:i/>
          <w:sz w:val="28"/>
          <w:szCs w:val="28"/>
        </w:rPr>
        <w:t>Физиокабинет</w:t>
      </w:r>
      <w:proofErr w:type="spell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обучающаяся (</w:t>
      </w:r>
      <w:proofErr w:type="spellStart"/>
      <w:r>
        <w:rPr>
          <w:sz w:val="28"/>
          <w:szCs w:val="28"/>
        </w:rPr>
        <w:t>щийся</w:t>
      </w:r>
      <w:proofErr w:type="spellEnd"/>
      <w:r>
        <w:rPr>
          <w:sz w:val="28"/>
          <w:szCs w:val="28"/>
        </w:rPr>
        <w:t xml:space="preserve">) владеет следующими компетенциями в (не)достаточном объёме: ПК 2.1. – </w:t>
      </w:r>
      <w:proofErr w:type="gramStart"/>
      <w:r>
        <w:rPr>
          <w:sz w:val="28"/>
          <w:szCs w:val="28"/>
        </w:rPr>
        <w:t>2.8.;</w:t>
      </w:r>
      <w:proofErr w:type="gramEnd"/>
      <w:r>
        <w:rPr>
          <w:sz w:val="28"/>
          <w:szCs w:val="28"/>
        </w:rPr>
        <w:t xml:space="preserve"> ОК 1-13. Оценка _____________________, общие впечатления оработе:______________________________________________________</w:t>
      </w:r>
      <w:r>
        <w:rPr>
          <w:sz w:val="28"/>
          <w:szCs w:val="28"/>
        </w:rPr>
        <w:t>_____</w:t>
      </w:r>
    </w:p>
    <w:p w:rsidR="0069364F" w:rsidRDefault="0069364F" w:rsidP="0069364F">
      <w:pPr>
        <w:tabs>
          <w:tab w:val="left" w:pos="2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руководитель: главная м/с ГБУЗ АО «Няндомская ЦРБ» _____________</w:t>
      </w:r>
      <w:proofErr w:type="spellStart"/>
      <w:r>
        <w:rPr>
          <w:sz w:val="28"/>
          <w:szCs w:val="28"/>
        </w:rPr>
        <w:t>М.И.Куратник</w:t>
      </w:r>
      <w:proofErr w:type="spellEnd"/>
      <w:r>
        <w:rPr>
          <w:sz w:val="28"/>
          <w:szCs w:val="28"/>
        </w:rPr>
        <w:t>.</w:t>
      </w:r>
    </w:p>
    <w:p w:rsidR="0069364F" w:rsidRDefault="0069364F" w:rsidP="0069364F">
      <w:pPr>
        <w:ind w:firstLine="709"/>
        <w:jc w:val="both"/>
        <w:rPr>
          <w:sz w:val="28"/>
          <w:szCs w:val="28"/>
        </w:rPr>
      </w:pPr>
    </w:p>
    <w:p w:rsidR="0069364F" w:rsidRDefault="0069364F" w:rsidP="00693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 выводы, замечания по практике, впечатление общего руководителя, предложения по улучшению качества </w:t>
      </w:r>
      <w:proofErr w:type="gramStart"/>
      <w:r>
        <w:rPr>
          <w:sz w:val="28"/>
          <w:szCs w:val="28"/>
        </w:rPr>
        <w:t>практики:_</w:t>
      </w:r>
      <w:proofErr w:type="gramEnd"/>
      <w:r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</w:t>
      </w:r>
    </w:p>
    <w:p w:rsidR="0069364F" w:rsidRDefault="0069364F" w:rsidP="0069364F">
      <w:pPr>
        <w:ind w:firstLine="709"/>
        <w:jc w:val="both"/>
        <w:rPr>
          <w:sz w:val="28"/>
          <w:szCs w:val="28"/>
        </w:rPr>
      </w:pPr>
    </w:p>
    <w:p w:rsidR="0069364F" w:rsidRDefault="0069364F" w:rsidP="0069364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Практику прошел(а) с итоговой оценкой ______________________________</w:t>
      </w:r>
    </w:p>
    <w:p w:rsidR="0069364F" w:rsidRDefault="0069364F" w:rsidP="0069364F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(отлично, хорошо, удовлетворительно, неудовлетворительно)</w:t>
      </w:r>
    </w:p>
    <w:p w:rsidR="0069364F" w:rsidRDefault="0069364F" w:rsidP="0069364F">
      <w:pPr>
        <w:ind w:firstLine="709"/>
        <w:rPr>
          <w:sz w:val="28"/>
          <w:szCs w:val="28"/>
        </w:rPr>
      </w:pPr>
    </w:p>
    <w:p w:rsidR="0069364F" w:rsidRDefault="0069364F" w:rsidP="006936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Общий руководитель практики:  </w:t>
      </w:r>
    </w:p>
    <w:p w:rsidR="0069364F" w:rsidRDefault="0069364F" w:rsidP="006936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Главная медицинская сестра ГБУЗ «НЦРБ» __________________ </w:t>
      </w:r>
      <w:proofErr w:type="spellStart"/>
      <w:r>
        <w:rPr>
          <w:sz w:val="28"/>
          <w:szCs w:val="28"/>
        </w:rPr>
        <w:t>М.И.Куратник</w:t>
      </w:r>
      <w:proofErr w:type="spellEnd"/>
      <w:r>
        <w:rPr>
          <w:sz w:val="28"/>
          <w:szCs w:val="28"/>
        </w:rPr>
        <w:t>.</w:t>
      </w:r>
    </w:p>
    <w:p w:rsidR="0069364F" w:rsidRDefault="0069364F" w:rsidP="0069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b/>
          <w:szCs w:val="28"/>
        </w:rPr>
      </w:pPr>
    </w:p>
    <w:p w:rsidR="0069364F" w:rsidRDefault="0069364F" w:rsidP="0069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b/>
          <w:szCs w:val="28"/>
        </w:rPr>
      </w:pPr>
    </w:p>
    <w:p w:rsidR="0069364F" w:rsidRDefault="0069364F" w:rsidP="0069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b/>
          <w:sz w:val="28"/>
          <w:szCs w:val="28"/>
        </w:rPr>
      </w:pPr>
    </w:p>
    <w:p w:rsidR="0069364F" w:rsidRDefault="0069364F" w:rsidP="0069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b/>
          <w:sz w:val="28"/>
          <w:szCs w:val="28"/>
        </w:rPr>
      </w:pPr>
    </w:p>
    <w:p w:rsidR="0069364F" w:rsidRDefault="0069364F" w:rsidP="0069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b/>
          <w:sz w:val="28"/>
          <w:szCs w:val="28"/>
        </w:rPr>
      </w:pPr>
    </w:p>
    <w:p w:rsidR="0069364F" w:rsidRDefault="0069364F" w:rsidP="0069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69364F" w:rsidRDefault="0069364F" w:rsidP="0069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Общие компетенции</w:t>
      </w:r>
      <w:r>
        <w:rPr>
          <w:sz w:val="28"/>
          <w:szCs w:val="28"/>
        </w:rPr>
        <w:t>: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1.</w:t>
      </w:r>
      <w:r>
        <w:rPr>
          <w:rFonts w:eastAsia="TTD4o00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2.</w:t>
      </w:r>
      <w:r>
        <w:rPr>
          <w:rFonts w:eastAsia="TTD4o00"/>
          <w:sz w:val="28"/>
          <w:szCs w:val="28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3.</w:t>
      </w:r>
      <w:r>
        <w:rPr>
          <w:rFonts w:eastAsia="TTD4o00"/>
          <w:sz w:val="28"/>
          <w:szCs w:val="28"/>
        </w:rPr>
        <w:tab/>
        <w:t>Принимать решения в стандартных и нестандартных ситуациях и нести за них ответственность.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4.</w:t>
      </w:r>
      <w:r>
        <w:rPr>
          <w:rFonts w:eastAsia="TTD4o00"/>
          <w:sz w:val="28"/>
          <w:szCs w:val="28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5.</w:t>
      </w:r>
      <w:r>
        <w:rPr>
          <w:rFonts w:eastAsia="TTD4o00"/>
          <w:sz w:val="28"/>
          <w:szCs w:val="28"/>
        </w:rPr>
        <w:tab/>
        <w:t>Использовать информационно-коммуникационные технологии в профессиональной деятельности.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6.</w:t>
      </w:r>
      <w:r>
        <w:rPr>
          <w:rFonts w:eastAsia="TTD4o00"/>
          <w:sz w:val="28"/>
          <w:szCs w:val="28"/>
        </w:rPr>
        <w:tab/>
        <w:t>Работать в коллективе и в команде, эффективно общаться с коллегами, руководством, потребителями.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7.</w:t>
      </w:r>
      <w:r>
        <w:rPr>
          <w:rFonts w:eastAsia="TTD4o00"/>
          <w:sz w:val="28"/>
          <w:szCs w:val="28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8.</w:t>
      </w:r>
      <w:r>
        <w:rPr>
          <w:rFonts w:eastAsia="TTD4o00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9.</w:t>
      </w:r>
      <w:r>
        <w:rPr>
          <w:rFonts w:eastAsia="TTD4o00"/>
          <w:sz w:val="28"/>
          <w:szCs w:val="28"/>
        </w:rPr>
        <w:tab/>
        <w:t>Ориентироваться в условиях частой смены технологий в профессиональной деятельности.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10.</w:t>
      </w:r>
      <w:r>
        <w:rPr>
          <w:rFonts w:eastAsia="TTD4o00"/>
          <w:sz w:val="28"/>
          <w:szCs w:val="28"/>
        </w:rPr>
        <w:tab/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11.</w:t>
      </w:r>
      <w:r>
        <w:rPr>
          <w:rFonts w:eastAsia="TTD4o00"/>
          <w:sz w:val="28"/>
          <w:szCs w:val="28"/>
        </w:rPr>
        <w:tab/>
        <w:t>Быть готовым брать на себя нравственные обязательства по отношению к природе, обществу, человеку.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t>ОК 12.</w:t>
      </w:r>
      <w:r>
        <w:rPr>
          <w:rFonts w:eastAsia="TTD4o00"/>
          <w:sz w:val="28"/>
          <w:szCs w:val="28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9364F" w:rsidRDefault="0069364F" w:rsidP="0069364F">
      <w:pPr>
        <w:spacing w:line="360" w:lineRule="auto"/>
        <w:ind w:firstLine="708"/>
        <w:jc w:val="both"/>
        <w:rPr>
          <w:rFonts w:eastAsia="TTD4o00"/>
          <w:sz w:val="28"/>
          <w:szCs w:val="28"/>
        </w:rPr>
      </w:pPr>
      <w:r>
        <w:rPr>
          <w:rFonts w:eastAsia="TTD4o00"/>
          <w:sz w:val="28"/>
          <w:szCs w:val="28"/>
        </w:rPr>
        <w:lastRenderedPageBreak/>
        <w:t>ОК 13.</w:t>
      </w:r>
      <w:r>
        <w:rPr>
          <w:rFonts w:eastAsia="TTD4o00"/>
          <w:sz w:val="28"/>
          <w:szCs w:val="28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9364F" w:rsidRDefault="0069364F" w:rsidP="0069364F">
      <w:pPr>
        <w:spacing w:line="360" w:lineRule="auto"/>
        <w:ind w:left="283" w:right="-84" w:hanging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Профессиональные компетенции:</w:t>
      </w:r>
    </w:p>
    <w:p w:rsidR="0069364F" w:rsidRDefault="0069364F" w:rsidP="0069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69364F" w:rsidRDefault="0069364F" w:rsidP="0069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2.2. Осуществлять лечебно-диагностические вмешательства, взаимодействие с участниками лечебного процесса.</w:t>
      </w:r>
    </w:p>
    <w:p w:rsidR="0069364F" w:rsidRDefault="0069364F" w:rsidP="0069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2.3. Сотрудничать с взаимодействующими организациями и службами. </w:t>
      </w:r>
    </w:p>
    <w:p w:rsidR="0069364F" w:rsidRDefault="0069364F" w:rsidP="0069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69364F" w:rsidRDefault="0069364F" w:rsidP="0069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2.5. Соблюдать правила использования аппаратуры, оборудования и изделий медицинского назначения в ходе лечебно-диагностического процесса. </w:t>
      </w:r>
    </w:p>
    <w:p w:rsidR="0069364F" w:rsidRDefault="0069364F" w:rsidP="0069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2.6. Вести утвержденную медицинскую документацию. </w:t>
      </w:r>
    </w:p>
    <w:p w:rsidR="0069364F" w:rsidRDefault="0069364F" w:rsidP="0069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2.7. Осуществлять реабилитационные мероприятия </w:t>
      </w:r>
    </w:p>
    <w:p w:rsidR="0069364F" w:rsidRDefault="0069364F" w:rsidP="0069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2.8. Оказывать паллиативную помощь.</w:t>
      </w:r>
    </w:p>
    <w:p w:rsidR="0069364F" w:rsidRDefault="0069364F" w:rsidP="0069364F">
      <w:pPr>
        <w:spacing w:line="360" w:lineRule="auto"/>
        <w:ind w:left="283" w:right="-84" w:hanging="283"/>
        <w:contextualSpacing/>
        <w:jc w:val="center"/>
        <w:rPr>
          <w:b/>
          <w:szCs w:val="28"/>
        </w:rPr>
      </w:pPr>
    </w:p>
    <w:p w:rsidR="0069364F" w:rsidRDefault="0069364F" w:rsidP="0069364F">
      <w:pPr>
        <w:pStyle w:val="a4"/>
      </w:pPr>
    </w:p>
    <w:p w:rsidR="0069364F" w:rsidRDefault="0069364F" w:rsidP="0069364F">
      <w:pPr>
        <w:spacing w:line="360" w:lineRule="auto"/>
        <w:ind w:left="60"/>
        <w:contextualSpacing/>
        <w:rPr>
          <w:color w:val="000000"/>
        </w:rPr>
      </w:pPr>
    </w:p>
    <w:p w:rsidR="0069364F" w:rsidRDefault="0069364F" w:rsidP="0069364F">
      <w:pPr>
        <w:widowControl/>
        <w:tabs>
          <w:tab w:val="left" w:pos="0"/>
        </w:tabs>
        <w:autoSpaceDE/>
        <w:adjustRightInd/>
        <w:spacing w:line="276" w:lineRule="auto"/>
        <w:jc w:val="right"/>
        <w:rPr>
          <w:sz w:val="28"/>
          <w:szCs w:val="28"/>
        </w:rPr>
      </w:pPr>
    </w:p>
    <w:p w:rsidR="0069364F" w:rsidRDefault="0069364F" w:rsidP="0069364F">
      <w:pPr>
        <w:widowControl/>
        <w:tabs>
          <w:tab w:val="left" w:pos="0"/>
        </w:tabs>
        <w:autoSpaceDE/>
        <w:adjustRightInd/>
        <w:spacing w:line="276" w:lineRule="auto"/>
        <w:jc w:val="right"/>
        <w:rPr>
          <w:sz w:val="28"/>
          <w:szCs w:val="28"/>
        </w:rPr>
      </w:pPr>
    </w:p>
    <w:p w:rsidR="0069364F" w:rsidRDefault="0069364F" w:rsidP="0069364F">
      <w:pPr>
        <w:widowControl/>
        <w:tabs>
          <w:tab w:val="left" w:pos="0"/>
        </w:tabs>
        <w:autoSpaceDE/>
        <w:adjustRightInd/>
        <w:spacing w:line="276" w:lineRule="auto"/>
        <w:jc w:val="right"/>
        <w:rPr>
          <w:sz w:val="28"/>
          <w:szCs w:val="28"/>
        </w:rPr>
      </w:pPr>
    </w:p>
    <w:p w:rsidR="00A46E13" w:rsidRDefault="00A46E13"/>
    <w:sectPr w:rsidR="00A4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D4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5029E"/>
    <w:multiLevelType w:val="hybridMultilevel"/>
    <w:tmpl w:val="1E46D99C"/>
    <w:lvl w:ilvl="0" w:tplc="C95A037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99"/>
    <w:rsid w:val="00611499"/>
    <w:rsid w:val="0069364F"/>
    <w:rsid w:val="00A4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09208-34B4-4041-8691-98E91744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364F"/>
    <w:rPr>
      <w:sz w:val="24"/>
      <w:szCs w:val="24"/>
    </w:rPr>
  </w:style>
  <w:style w:type="paragraph" w:styleId="a4">
    <w:name w:val="No Spacing"/>
    <w:link w:val="a3"/>
    <w:uiPriority w:val="1"/>
    <w:qFormat/>
    <w:rsid w:val="0069364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2020-04-09T19:23:00Z</dcterms:created>
  <dcterms:modified xsi:type="dcterms:W3CDTF">2020-04-09T19:24:00Z</dcterms:modified>
</cp:coreProperties>
</file>