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56C" w:rsidRPr="00612E68" w:rsidRDefault="006B456C" w:rsidP="0088319F">
      <w:pPr>
        <w:autoSpaceDE w:val="0"/>
        <w:autoSpaceDN w:val="0"/>
        <w:adjustRightInd w:val="0"/>
        <w:jc w:val="center"/>
        <w:rPr>
          <w:b/>
          <w:szCs w:val="28"/>
          <w:u w:val="single"/>
        </w:rPr>
      </w:pPr>
      <w:r w:rsidRPr="00612E68">
        <w:rPr>
          <w:b/>
          <w:szCs w:val="28"/>
          <w:u w:val="single"/>
        </w:rPr>
        <w:t>Для принятия мер и удален</w:t>
      </w:r>
      <w:bookmarkStart w:id="0" w:name="_GoBack"/>
      <w:bookmarkEnd w:id="0"/>
      <w:r w:rsidRPr="00612E68">
        <w:rPr>
          <w:b/>
          <w:szCs w:val="28"/>
          <w:u w:val="single"/>
        </w:rPr>
        <w:t>ия противоправной информации</w:t>
      </w:r>
    </w:p>
    <w:p w:rsidR="006B456C" w:rsidRPr="00612E68" w:rsidRDefault="006B456C" w:rsidP="006B456C">
      <w:pPr>
        <w:autoSpaceDE w:val="0"/>
        <w:autoSpaceDN w:val="0"/>
        <w:adjustRightInd w:val="0"/>
        <w:ind w:firstLine="709"/>
        <w:jc w:val="center"/>
        <w:rPr>
          <w:b/>
          <w:color w:val="000000"/>
          <w:kern w:val="36"/>
          <w:szCs w:val="28"/>
          <w:u w:val="single"/>
        </w:rPr>
      </w:pPr>
      <w:r w:rsidRPr="00612E68">
        <w:rPr>
          <w:b/>
          <w:szCs w:val="28"/>
          <w:u w:val="single"/>
        </w:rPr>
        <w:t>в социальных сетях</w:t>
      </w:r>
      <w:r w:rsidRPr="00612E68">
        <w:rPr>
          <w:b/>
          <w:color w:val="000000"/>
          <w:kern w:val="36"/>
          <w:szCs w:val="28"/>
          <w:u w:val="single"/>
        </w:rPr>
        <w:t>.</w:t>
      </w:r>
    </w:p>
    <w:p w:rsidR="006B456C" w:rsidRPr="00612E68" w:rsidRDefault="006B456C" w:rsidP="006B456C">
      <w:pPr>
        <w:autoSpaceDE w:val="0"/>
        <w:autoSpaceDN w:val="0"/>
        <w:adjustRightInd w:val="0"/>
        <w:ind w:firstLine="709"/>
        <w:jc w:val="both"/>
        <w:rPr>
          <w:color w:val="000000"/>
          <w:kern w:val="36"/>
          <w:szCs w:val="28"/>
        </w:rPr>
      </w:pPr>
    </w:p>
    <w:p w:rsidR="006B456C" w:rsidRPr="00612E68" w:rsidRDefault="00612E68" w:rsidP="006B456C">
      <w:pPr>
        <w:spacing w:after="1" w:line="280" w:lineRule="atLeast"/>
        <w:rPr>
          <w:szCs w:val="28"/>
        </w:rPr>
      </w:pPr>
      <w:r>
        <w:rPr>
          <w:b/>
        </w:rPr>
        <w:t xml:space="preserve">В </w:t>
      </w:r>
      <w:r w:rsidRPr="00612E68">
        <w:rPr>
          <w:b/>
          <w:szCs w:val="28"/>
        </w:rPr>
        <w:t xml:space="preserve">рамках ст.10.6 </w:t>
      </w:r>
      <w:r w:rsidR="006B456C" w:rsidRPr="00612E68">
        <w:rPr>
          <w:b/>
          <w:szCs w:val="28"/>
        </w:rPr>
        <w:t xml:space="preserve">149-ФЗ </w:t>
      </w:r>
      <w:r w:rsidR="006B456C" w:rsidRPr="00612E68">
        <w:rPr>
          <w:szCs w:val="28"/>
        </w:rPr>
        <w:t>(введена ФЗ от 30.12.2020 № 530-ФЗ)</w:t>
      </w:r>
    </w:p>
    <w:p w:rsidR="006B456C" w:rsidRPr="00612E68" w:rsidRDefault="006B456C" w:rsidP="006B456C">
      <w:pPr>
        <w:autoSpaceDE w:val="0"/>
        <w:autoSpaceDN w:val="0"/>
        <w:adjustRightInd w:val="0"/>
        <w:ind w:firstLine="540"/>
        <w:jc w:val="both"/>
        <w:rPr>
          <w:rFonts w:eastAsiaTheme="minorHAnsi"/>
          <w:szCs w:val="28"/>
          <w:lang w:eastAsia="en-US"/>
        </w:rPr>
      </w:pPr>
      <w:r w:rsidRPr="00612E68">
        <w:rPr>
          <w:rFonts w:eastAsiaTheme="minorHAnsi"/>
          <w:szCs w:val="28"/>
          <w:lang w:eastAsia="en-US"/>
        </w:rPr>
        <w:t>Владелец социальной сети, обязан</w:t>
      </w:r>
    </w:p>
    <w:p w:rsidR="006B456C" w:rsidRPr="00612E68" w:rsidRDefault="006B456C" w:rsidP="006B456C">
      <w:pPr>
        <w:autoSpaceDE w:val="0"/>
        <w:autoSpaceDN w:val="0"/>
        <w:adjustRightInd w:val="0"/>
        <w:ind w:firstLine="539"/>
        <w:jc w:val="both"/>
        <w:rPr>
          <w:rFonts w:eastAsiaTheme="minorHAnsi"/>
          <w:szCs w:val="28"/>
          <w:lang w:eastAsia="en-US"/>
        </w:rPr>
      </w:pPr>
      <w:r w:rsidRPr="00612E68">
        <w:rPr>
          <w:rFonts w:eastAsiaTheme="minorHAnsi"/>
          <w:szCs w:val="28"/>
          <w:lang w:eastAsia="en-US"/>
        </w:rPr>
        <w:t>не допускать распространение информации с целью опорочить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p>
    <w:p w:rsidR="006B456C" w:rsidRPr="00612E68" w:rsidRDefault="006B456C" w:rsidP="00612E68">
      <w:pPr>
        <w:autoSpaceDE w:val="0"/>
        <w:autoSpaceDN w:val="0"/>
        <w:adjustRightInd w:val="0"/>
        <w:ind w:firstLine="539"/>
        <w:jc w:val="both"/>
        <w:rPr>
          <w:rFonts w:eastAsiaTheme="minorHAnsi"/>
          <w:szCs w:val="28"/>
          <w:lang w:eastAsia="en-US"/>
        </w:rPr>
      </w:pPr>
      <w:r w:rsidRPr="00612E68">
        <w:rPr>
          <w:rFonts w:eastAsiaTheme="minorHAnsi"/>
          <w:szCs w:val="28"/>
          <w:lang w:eastAsia="en-US"/>
        </w:rPr>
        <w:t>соблюдать права и законные интересы граждан и организаций, в том числе честь, достоинство и деловую репутацию граждан, деловую репутацию организаций.</w:t>
      </w:r>
    </w:p>
    <w:p w:rsidR="006B456C" w:rsidRPr="00612E68" w:rsidRDefault="006B456C" w:rsidP="006B456C">
      <w:pPr>
        <w:autoSpaceDE w:val="0"/>
        <w:autoSpaceDN w:val="0"/>
        <w:adjustRightInd w:val="0"/>
        <w:ind w:firstLine="540"/>
        <w:jc w:val="both"/>
        <w:rPr>
          <w:rFonts w:eastAsiaTheme="minorHAnsi"/>
          <w:szCs w:val="28"/>
          <w:lang w:eastAsia="en-US"/>
        </w:rPr>
      </w:pPr>
      <w:r w:rsidRPr="00612E68">
        <w:rPr>
          <w:rFonts w:eastAsiaTheme="minorHAnsi"/>
          <w:b/>
          <w:szCs w:val="28"/>
          <w:u w:val="single"/>
          <w:lang w:eastAsia="en-US"/>
        </w:rPr>
        <w:t xml:space="preserve">Одной из самых масштабных и главных обязанностей владельца социальной сети можно назвать обязанность осуществлять мониторинг социальной сети в целях выявления информации, запрещенной </w:t>
      </w:r>
      <w:r w:rsidR="00612E68">
        <w:rPr>
          <w:rFonts w:eastAsiaTheme="minorHAnsi"/>
          <w:b/>
          <w:szCs w:val="28"/>
          <w:u w:val="single"/>
          <w:lang w:eastAsia="en-US"/>
        </w:rPr>
        <w:br/>
      </w:r>
      <w:r w:rsidRPr="00612E68">
        <w:rPr>
          <w:rFonts w:eastAsiaTheme="minorHAnsi"/>
          <w:b/>
          <w:szCs w:val="28"/>
          <w:u w:val="single"/>
          <w:lang w:eastAsia="en-US"/>
        </w:rPr>
        <w:t>к распространению</w:t>
      </w:r>
      <w:r w:rsidRPr="00612E68">
        <w:rPr>
          <w:rFonts w:eastAsiaTheme="minorHAnsi"/>
          <w:szCs w:val="28"/>
          <w:lang w:eastAsia="en-US"/>
        </w:rPr>
        <w:t>:</w:t>
      </w:r>
    </w:p>
    <w:p w:rsidR="006B456C" w:rsidRDefault="006B456C" w:rsidP="006B456C">
      <w:pPr>
        <w:autoSpaceDE w:val="0"/>
        <w:autoSpaceDN w:val="0"/>
        <w:adjustRightInd w:val="0"/>
        <w:ind w:firstLine="540"/>
        <w:jc w:val="both"/>
        <w:rPr>
          <w:rFonts w:eastAsiaTheme="minorHAnsi"/>
          <w:szCs w:val="28"/>
          <w:lang w:eastAsia="en-US"/>
        </w:rPr>
      </w:pPr>
      <w:r w:rsidRPr="00612E68">
        <w:rPr>
          <w:rFonts w:eastAsiaTheme="minorHAnsi"/>
          <w:szCs w:val="28"/>
          <w:lang w:eastAsia="en-US"/>
        </w:rPr>
        <w:t>а) 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w:t>
      </w:r>
      <w:r>
        <w:rPr>
          <w:rFonts w:eastAsiaTheme="minorHAnsi"/>
          <w:szCs w:val="28"/>
          <w:lang w:eastAsia="en-US"/>
        </w:rPr>
        <w:t>;</w:t>
      </w:r>
    </w:p>
    <w:p w:rsidR="006B456C" w:rsidRDefault="006B456C" w:rsidP="006B456C">
      <w:pPr>
        <w:autoSpaceDE w:val="0"/>
        <w:autoSpaceDN w:val="0"/>
        <w:adjustRightInd w:val="0"/>
        <w:ind w:firstLine="540"/>
        <w:jc w:val="both"/>
        <w:rPr>
          <w:rFonts w:eastAsiaTheme="minorHAnsi"/>
          <w:szCs w:val="28"/>
          <w:lang w:eastAsia="en-US"/>
        </w:rPr>
      </w:pPr>
      <w:r>
        <w:rPr>
          <w:rFonts w:eastAsiaTheme="minorHAnsi"/>
          <w:szCs w:val="28"/>
          <w:lang w:eastAsia="en-US"/>
        </w:rPr>
        <w:t xml:space="preserve">б) информации о способах, методах разработки, изготовления </w:t>
      </w:r>
      <w:r w:rsidR="00612E68">
        <w:rPr>
          <w:rFonts w:eastAsiaTheme="minorHAnsi"/>
          <w:szCs w:val="28"/>
          <w:lang w:eastAsia="en-US"/>
        </w:rPr>
        <w:br/>
      </w:r>
      <w:r>
        <w:rPr>
          <w:rFonts w:eastAsiaTheme="minorHAnsi"/>
          <w:szCs w:val="28"/>
          <w:lang w:eastAsia="en-US"/>
        </w:rPr>
        <w:t xml:space="preserve">и использования наркотических средств, психотропных веществ и их </w:t>
      </w:r>
      <w:proofErr w:type="spellStart"/>
      <w:r>
        <w:rPr>
          <w:rFonts w:eastAsiaTheme="minorHAnsi"/>
          <w:szCs w:val="28"/>
          <w:lang w:eastAsia="en-US"/>
        </w:rPr>
        <w:t>прекурсоров</w:t>
      </w:r>
      <w:proofErr w:type="spellEnd"/>
      <w:r>
        <w:rPr>
          <w:rFonts w:eastAsiaTheme="minorHAnsi"/>
          <w:szCs w:val="28"/>
          <w:lang w:eastAsia="en-US"/>
        </w:rPr>
        <w:t xml:space="preserve">, новых потенциально опасных </w:t>
      </w:r>
      <w:proofErr w:type="spellStart"/>
      <w:r>
        <w:rPr>
          <w:rFonts w:eastAsiaTheme="minorHAnsi"/>
          <w:szCs w:val="28"/>
          <w:lang w:eastAsia="en-US"/>
        </w:rPr>
        <w:t>психоактивных</w:t>
      </w:r>
      <w:proofErr w:type="spellEnd"/>
      <w:r>
        <w:rPr>
          <w:rFonts w:eastAsiaTheme="minorHAnsi"/>
          <w:szCs w:val="28"/>
          <w:lang w:eastAsia="en-US"/>
        </w:rPr>
        <w:t xml:space="preserve"> веществ, местах их приобретения, способах и местах культивирования </w:t>
      </w:r>
      <w:proofErr w:type="spellStart"/>
      <w:r>
        <w:rPr>
          <w:rFonts w:eastAsiaTheme="minorHAnsi"/>
          <w:szCs w:val="28"/>
          <w:lang w:eastAsia="en-US"/>
        </w:rPr>
        <w:t>наркосодержащих</w:t>
      </w:r>
      <w:proofErr w:type="spellEnd"/>
      <w:r>
        <w:rPr>
          <w:rFonts w:eastAsiaTheme="minorHAnsi"/>
          <w:szCs w:val="28"/>
          <w:lang w:eastAsia="en-US"/>
        </w:rPr>
        <w:t xml:space="preserve"> растений;</w:t>
      </w:r>
    </w:p>
    <w:p w:rsidR="006B456C" w:rsidRDefault="006B456C" w:rsidP="006B456C">
      <w:pPr>
        <w:autoSpaceDE w:val="0"/>
        <w:autoSpaceDN w:val="0"/>
        <w:adjustRightInd w:val="0"/>
        <w:ind w:firstLine="540"/>
        <w:jc w:val="both"/>
        <w:rPr>
          <w:rFonts w:eastAsiaTheme="minorHAnsi"/>
          <w:szCs w:val="28"/>
          <w:lang w:eastAsia="en-US"/>
        </w:rPr>
      </w:pPr>
      <w:r>
        <w:rPr>
          <w:rFonts w:eastAsiaTheme="minorHAnsi"/>
          <w:szCs w:val="28"/>
          <w:lang w:eastAsia="en-US"/>
        </w:rPr>
        <w:t>в) информации о способах совершения самоубийства, а также призывов к совершению самоубийства;</w:t>
      </w:r>
    </w:p>
    <w:p w:rsidR="006B456C" w:rsidRDefault="006B456C" w:rsidP="006B456C">
      <w:pPr>
        <w:autoSpaceDE w:val="0"/>
        <w:autoSpaceDN w:val="0"/>
        <w:adjustRightInd w:val="0"/>
        <w:ind w:firstLine="540"/>
        <w:jc w:val="both"/>
        <w:rPr>
          <w:rFonts w:eastAsiaTheme="minorHAnsi"/>
          <w:sz w:val="26"/>
          <w:szCs w:val="26"/>
          <w:lang w:eastAsia="en-US"/>
        </w:rPr>
      </w:pPr>
      <w:r>
        <w:rPr>
          <w:rFonts w:eastAsiaTheme="minorHAnsi"/>
          <w:szCs w:val="28"/>
          <w:lang w:eastAsia="en-US"/>
        </w:rPr>
        <w:t xml:space="preserve">г) информации, направленной на 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w:t>
      </w:r>
      <w:r w:rsidR="00612E68">
        <w:rPr>
          <w:rFonts w:eastAsiaTheme="minorHAnsi"/>
          <w:szCs w:val="28"/>
          <w:lang w:eastAsia="en-US"/>
        </w:rPr>
        <w:br/>
      </w:r>
      <w:r>
        <w:rPr>
          <w:rFonts w:eastAsiaTheme="minorHAnsi"/>
          <w:szCs w:val="28"/>
          <w:lang w:eastAsia="en-US"/>
        </w:rPr>
        <w:t>и (или) здоровья иных лиц;</w:t>
      </w:r>
      <w:r w:rsidRPr="007853BB">
        <w:rPr>
          <w:rFonts w:eastAsiaTheme="minorHAnsi"/>
          <w:sz w:val="26"/>
          <w:szCs w:val="26"/>
          <w:lang w:eastAsia="en-US"/>
        </w:rPr>
        <w:t xml:space="preserve"> </w:t>
      </w:r>
    </w:p>
    <w:p w:rsidR="006B456C" w:rsidRDefault="006B456C" w:rsidP="006B456C">
      <w:pPr>
        <w:autoSpaceDE w:val="0"/>
        <w:autoSpaceDN w:val="0"/>
        <w:adjustRightInd w:val="0"/>
        <w:ind w:firstLine="540"/>
        <w:jc w:val="both"/>
        <w:rPr>
          <w:rFonts w:eastAsiaTheme="minorHAnsi"/>
          <w:szCs w:val="28"/>
          <w:lang w:eastAsia="en-US"/>
        </w:rPr>
      </w:pPr>
      <w:r>
        <w:rPr>
          <w:rFonts w:eastAsiaTheme="minorHAnsi"/>
          <w:szCs w:val="28"/>
          <w:lang w:eastAsia="en-US"/>
        </w:rPr>
        <w:t>д) информации, пропагандирующей нетрадиционные сексуальные отношения и (или) предпочтения, педофилию, смену пола;</w:t>
      </w:r>
    </w:p>
    <w:p w:rsidR="006B456C" w:rsidRPr="00612E68" w:rsidRDefault="006B456C" w:rsidP="006B456C">
      <w:pPr>
        <w:autoSpaceDE w:val="0"/>
        <w:autoSpaceDN w:val="0"/>
        <w:adjustRightInd w:val="0"/>
        <w:ind w:firstLine="540"/>
        <w:jc w:val="both"/>
        <w:rPr>
          <w:rFonts w:eastAsiaTheme="minorHAnsi"/>
          <w:szCs w:val="28"/>
          <w:lang w:eastAsia="en-US"/>
        </w:rPr>
      </w:pPr>
      <w:r w:rsidRPr="00612E68">
        <w:rPr>
          <w:rFonts w:eastAsiaTheme="minorHAnsi"/>
          <w:szCs w:val="28"/>
          <w:lang w:eastAsia="en-US"/>
        </w:rPr>
        <w:t xml:space="preserve">е) информации, нарушающей требования Федерального </w:t>
      </w:r>
      <w:hyperlink r:id="rId6" w:history="1">
        <w:r w:rsidRPr="00612E68">
          <w:rPr>
            <w:rFonts w:eastAsiaTheme="minorHAnsi"/>
            <w:color w:val="0000FF"/>
            <w:szCs w:val="28"/>
            <w:lang w:eastAsia="en-US"/>
          </w:rPr>
          <w:t>закона</w:t>
        </w:r>
      </w:hyperlink>
      <w:r w:rsidR="00612E68">
        <w:rPr>
          <w:rFonts w:eastAsiaTheme="minorHAnsi"/>
          <w:szCs w:val="28"/>
          <w:lang w:eastAsia="en-US"/>
        </w:rPr>
        <w:t xml:space="preserve"> от 29.12.2006 №</w:t>
      </w:r>
      <w:r w:rsidRPr="00612E68">
        <w:rPr>
          <w:rFonts w:eastAsiaTheme="minorHAnsi"/>
          <w:szCs w:val="28"/>
          <w:lang w:eastAsia="en-US"/>
        </w:rPr>
        <w:t xml:space="preserve"> 244-ФЗ "О государственном регулировании деятельности по организации и проведению азартных игр и о внесении изменений </w:t>
      </w:r>
      <w:r w:rsidR="00612E68">
        <w:rPr>
          <w:rFonts w:eastAsiaTheme="minorHAnsi"/>
          <w:szCs w:val="28"/>
          <w:lang w:eastAsia="en-US"/>
        </w:rPr>
        <w:br/>
      </w:r>
      <w:r w:rsidRPr="00612E68">
        <w:rPr>
          <w:rFonts w:eastAsiaTheme="minorHAnsi"/>
          <w:szCs w:val="28"/>
          <w:lang w:eastAsia="en-US"/>
        </w:rPr>
        <w:t xml:space="preserve">в некоторые законодательные акты Российской Федерации" и Федерального </w:t>
      </w:r>
      <w:hyperlink r:id="rId7" w:history="1">
        <w:r w:rsidRPr="00612E68">
          <w:rPr>
            <w:rFonts w:eastAsiaTheme="minorHAnsi"/>
            <w:color w:val="0000FF"/>
            <w:szCs w:val="28"/>
            <w:lang w:eastAsia="en-US"/>
          </w:rPr>
          <w:t>закона</w:t>
        </w:r>
      </w:hyperlink>
      <w:r w:rsidR="00612E68">
        <w:rPr>
          <w:rFonts w:eastAsiaTheme="minorHAnsi"/>
          <w:szCs w:val="28"/>
          <w:lang w:eastAsia="en-US"/>
        </w:rPr>
        <w:t xml:space="preserve"> от 11.11.2003 №</w:t>
      </w:r>
      <w:r w:rsidRPr="00612E68">
        <w:rPr>
          <w:rFonts w:eastAsiaTheme="minorHAnsi"/>
          <w:szCs w:val="28"/>
          <w:lang w:eastAsia="en-US"/>
        </w:rPr>
        <w:t xml:space="preserve"> 138-ФЗ "О лотереях" о запрете деятельности по организации и проведению азартных игр и лотерей с использованием сети Интернет и иных средств связи;</w:t>
      </w:r>
    </w:p>
    <w:p w:rsidR="006B456C" w:rsidRPr="007853BB" w:rsidRDefault="006B456C" w:rsidP="006B456C">
      <w:pPr>
        <w:autoSpaceDE w:val="0"/>
        <w:autoSpaceDN w:val="0"/>
        <w:adjustRightInd w:val="0"/>
        <w:ind w:firstLine="540"/>
        <w:jc w:val="both"/>
        <w:rPr>
          <w:rFonts w:eastAsiaTheme="minorHAnsi"/>
          <w:sz w:val="26"/>
          <w:szCs w:val="26"/>
          <w:lang w:eastAsia="en-US"/>
        </w:rPr>
      </w:pPr>
      <w:r w:rsidRPr="00612E68">
        <w:rPr>
          <w:rFonts w:eastAsiaTheme="minorHAnsi"/>
          <w:szCs w:val="28"/>
          <w:lang w:eastAsia="en-US"/>
        </w:rPr>
        <w:lastRenderedPageBreak/>
        <w:t>ж)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w:t>
      </w:r>
      <w:r w:rsidRPr="007853BB">
        <w:rPr>
          <w:rFonts w:eastAsiaTheme="minorHAnsi"/>
          <w:sz w:val="26"/>
          <w:szCs w:val="26"/>
          <w:lang w:eastAsia="en-US"/>
        </w:rPr>
        <w:t xml:space="preserve"> этилового спирта, алкогольной </w:t>
      </w:r>
      <w:r w:rsidR="00612E68">
        <w:rPr>
          <w:rFonts w:eastAsiaTheme="minorHAnsi"/>
          <w:sz w:val="26"/>
          <w:szCs w:val="26"/>
          <w:lang w:eastAsia="en-US"/>
        </w:rPr>
        <w:br/>
      </w:r>
      <w:r w:rsidRPr="007853BB">
        <w:rPr>
          <w:rFonts w:eastAsiaTheme="minorHAnsi"/>
          <w:sz w:val="26"/>
          <w:szCs w:val="26"/>
          <w:lang w:eastAsia="en-US"/>
        </w:rPr>
        <w:t>и спиртосодержащей продукции и об ограничении потребления (распития) алкогольной продукции;</w:t>
      </w:r>
    </w:p>
    <w:p w:rsidR="006B456C" w:rsidRPr="00612E68" w:rsidRDefault="006B456C" w:rsidP="006B456C">
      <w:pPr>
        <w:autoSpaceDE w:val="0"/>
        <w:autoSpaceDN w:val="0"/>
        <w:adjustRightInd w:val="0"/>
        <w:ind w:firstLine="540"/>
        <w:jc w:val="both"/>
        <w:rPr>
          <w:rFonts w:eastAsiaTheme="minorHAnsi"/>
          <w:szCs w:val="28"/>
          <w:lang w:eastAsia="en-US"/>
        </w:rPr>
      </w:pPr>
      <w:r w:rsidRPr="00612E68">
        <w:rPr>
          <w:rFonts w:eastAsiaTheme="minorHAnsi"/>
          <w:szCs w:val="28"/>
          <w:lang w:eastAsia="en-US"/>
        </w:rPr>
        <w:t xml:space="preserve">з)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8" w:history="1">
        <w:r w:rsidRPr="00612E68">
          <w:rPr>
            <w:rFonts w:eastAsiaTheme="minorHAnsi"/>
            <w:color w:val="0000FF"/>
            <w:szCs w:val="28"/>
            <w:lang w:eastAsia="en-US"/>
          </w:rPr>
          <w:t>Конституции</w:t>
        </w:r>
      </w:hyperlink>
      <w:r w:rsidRPr="00612E68">
        <w:rPr>
          <w:rFonts w:eastAsiaTheme="minorHAnsi"/>
          <w:szCs w:val="28"/>
          <w:lang w:eastAsia="en-US"/>
        </w:rPr>
        <w:t xml:space="preserve"> Российской Федерации или органам, осуществляющим государственную власть в Российской Федерации;</w:t>
      </w:r>
    </w:p>
    <w:p w:rsidR="006B456C" w:rsidRPr="00612E68" w:rsidRDefault="006B456C" w:rsidP="006B456C">
      <w:pPr>
        <w:autoSpaceDE w:val="0"/>
        <w:autoSpaceDN w:val="0"/>
        <w:adjustRightInd w:val="0"/>
        <w:ind w:firstLine="540"/>
        <w:jc w:val="both"/>
        <w:rPr>
          <w:rFonts w:eastAsiaTheme="minorHAnsi"/>
          <w:szCs w:val="28"/>
          <w:lang w:eastAsia="en-US"/>
        </w:rPr>
      </w:pPr>
      <w:r w:rsidRPr="00612E68">
        <w:rPr>
          <w:rFonts w:eastAsiaTheme="minorHAnsi"/>
          <w:szCs w:val="28"/>
          <w:lang w:eastAsia="en-US"/>
        </w:rPr>
        <w:t xml:space="preserve">и) информации,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информационных материалов иностранной или международной неправительственной организации, деятельность которой признана нежелательной на территории Российской Федерации в соответствии с Федеральным </w:t>
      </w:r>
      <w:hyperlink r:id="rId9" w:history="1">
        <w:r w:rsidRPr="00612E68">
          <w:rPr>
            <w:rFonts w:eastAsiaTheme="minorHAnsi"/>
            <w:color w:val="0000FF"/>
            <w:szCs w:val="28"/>
            <w:lang w:eastAsia="en-US"/>
          </w:rPr>
          <w:t>законом</w:t>
        </w:r>
      </w:hyperlink>
      <w:r w:rsidR="00612E68">
        <w:rPr>
          <w:rFonts w:eastAsiaTheme="minorHAnsi"/>
          <w:szCs w:val="28"/>
          <w:lang w:eastAsia="en-US"/>
        </w:rPr>
        <w:t xml:space="preserve"> от 28.12.2012 №</w:t>
      </w:r>
      <w:r w:rsidRPr="00612E68">
        <w:rPr>
          <w:rFonts w:eastAsiaTheme="minorHAnsi"/>
          <w:szCs w:val="28"/>
          <w:lang w:eastAsia="en-US"/>
        </w:rPr>
        <w:t xml:space="preserve"> 272-ФЗ "О мерах воздействия на лиц, причастных к нарушениям основополагающих прав и свобод человека, прав и свобод граждан Российской Федерации", сведений, позволяющих получить доступ к указанным информации или материалам.</w:t>
      </w:r>
    </w:p>
    <w:p w:rsidR="006B456C" w:rsidRPr="00612E68" w:rsidRDefault="006B456C" w:rsidP="006B456C">
      <w:pPr>
        <w:autoSpaceDE w:val="0"/>
        <w:autoSpaceDN w:val="0"/>
        <w:adjustRightInd w:val="0"/>
        <w:ind w:firstLine="540"/>
        <w:jc w:val="both"/>
        <w:rPr>
          <w:b/>
          <w:szCs w:val="28"/>
        </w:rPr>
      </w:pPr>
      <w:r w:rsidRPr="00612E68">
        <w:rPr>
          <w:rFonts w:eastAsiaTheme="minorHAnsi"/>
          <w:b/>
          <w:szCs w:val="28"/>
          <w:lang w:eastAsia="en-US"/>
        </w:rPr>
        <w:t xml:space="preserve">Владелец социальной сети </w:t>
      </w:r>
      <w:r w:rsidRPr="00612E68">
        <w:rPr>
          <w:rFonts w:eastAsiaTheme="minorHAnsi"/>
          <w:szCs w:val="28"/>
          <w:lang w:eastAsia="en-US"/>
        </w:rPr>
        <w:t xml:space="preserve">в соответствии с </w:t>
      </w:r>
      <w:hyperlink r:id="rId10" w:history="1">
        <w:r w:rsidRPr="00612E68">
          <w:rPr>
            <w:rFonts w:eastAsiaTheme="minorHAnsi"/>
            <w:szCs w:val="28"/>
            <w:lang w:eastAsia="en-US"/>
          </w:rPr>
          <w:t>Приказ</w:t>
        </w:r>
      </w:hyperlink>
      <w:r w:rsidRPr="00612E68">
        <w:rPr>
          <w:szCs w:val="28"/>
        </w:rPr>
        <w:t xml:space="preserve">ом </w:t>
      </w:r>
      <w:proofErr w:type="spellStart"/>
      <w:r w:rsidRPr="00612E68">
        <w:rPr>
          <w:rFonts w:eastAsiaTheme="minorHAnsi"/>
          <w:szCs w:val="28"/>
          <w:lang w:eastAsia="en-US"/>
        </w:rPr>
        <w:t>Роскомнадзора</w:t>
      </w:r>
      <w:proofErr w:type="spellEnd"/>
      <w:r w:rsidR="00612E68">
        <w:rPr>
          <w:rFonts w:eastAsiaTheme="minorHAnsi"/>
          <w:szCs w:val="28"/>
          <w:lang w:eastAsia="en-US"/>
        </w:rPr>
        <w:t xml:space="preserve"> от 02.04.2021 N 45 «</w:t>
      </w:r>
      <w:r w:rsidRPr="00612E68">
        <w:rPr>
          <w:rFonts w:eastAsiaTheme="minorHAnsi"/>
          <w:szCs w:val="28"/>
          <w:lang w:eastAsia="en-US"/>
        </w:rPr>
        <w:t xml:space="preserve">Об утверждении требований к электронной форме для направления обращений о распространяемой с нарушением закона информации </w:t>
      </w:r>
      <w:r w:rsidRPr="00612E68">
        <w:rPr>
          <w:rFonts w:eastAsiaTheme="minorHAnsi"/>
          <w:b/>
          <w:szCs w:val="28"/>
          <w:lang w:eastAsia="en-US"/>
        </w:rPr>
        <w:t>разместил</w:t>
      </w:r>
      <w:r w:rsidRPr="00612E68">
        <w:rPr>
          <w:rFonts w:eastAsiaTheme="minorHAnsi"/>
          <w:szCs w:val="28"/>
          <w:lang w:eastAsia="en-US"/>
        </w:rPr>
        <w:t xml:space="preserve"> </w:t>
      </w:r>
      <w:r w:rsidRPr="00612E68">
        <w:rPr>
          <w:rFonts w:eastAsiaTheme="minorHAnsi"/>
          <w:b/>
          <w:szCs w:val="28"/>
          <w:lang w:eastAsia="en-US"/>
        </w:rPr>
        <w:t>в социальной сети</w:t>
      </w:r>
      <w:r w:rsidRPr="00612E68">
        <w:rPr>
          <w:rFonts w:eastAsiaTheme="minorHAnsi"/>
          <w:szCs w:val="28"/>
          <w:lang w:eastAsia="en-US"/>
        </w:rPr>
        <w:t xml:space="preserve"> адрес электронной почты для направления ему юридически значимых сообщений, свои фамилию </w:t>
      </w:r>
      <w:r w:rsidR="00612E68">
        <w:rPr>
          <w:rFonts w:eastAsiaTheme="minorHAnsi"/>
          <w:szCs w:val="28"/>
          <w:lang w:eastAsia="en-US"/>
        </w:rPr>
        <w:br/>
      </w:r>
      <w:r w:rsidRPr="00612E68">
        <w:rPr>
          <w:rFonts w:eastAsiaTheme="minorHAnsi"/>
          <w:szCs w:val="28"/>
          <w:lang w:eastAsia="en-US"/>
        </w:rPr>
        <w:t xml:space="preserve">и инициалы (для физического лица) или наименование (для юридического лица), а также электронную форму для направления обращений </w:t>
      </w:r>
      <w:r w:rsidR="00612E68">
        <w:rPr>
          <w:rFonts w:eastAsiaTheme="minorHAnsi"/>
          <w:szCs w:val="28"/>
          <w:lang w:eastAsia="en-US"/>
        </w:rPr>
        <w:br/>
      </w:r>
      <w:r w:rsidRPr="00612E68">
        <w:rPr>
          <w:rFonts w:eastAsiaTheme="minorHAnsi"/>
          <w:szCs w:val="28"/>
          <w:lang w:eastAsia="en-US"/>
        </w:rPr>
        <w:t xml:space="preserve">о распространяемой с нарушением закона информации, требования к которой устанавливаются </w:t>
      </w:r>
      <w:proofErr w:type="spellStart"/>
      <w:r w:rsidRPr="00612E68">
        <w:rPr>
          <w:rFonts w:eastAsiaTheme="minorHAnsi"/>
          <w:szCs w:val="28"/>
          <w:lang w:eastAsia="en-US"/>
        </w:rPr>
        <w:t>Роскомнадзором</w:t>
      </w:r>
      <w:proofErr w:type="spellEnd"/>
      <w:r w:rsidRPr="00612E68">
        <w:rPr>
          <w:rFonts w:eastAsiaTheme="minorHAnsi"/>
          <w:szCs w:val="28"/>
          <w:lang w:eastAsia="en-US"/>
        </w:rPr>
        <w:t>.</w:t>
      </w:r>
    </w:p>
    <w:p w:rsidR="006B456C" w:rsidRPr="00612E68" w:rsidRDefault="006B456C" w:rsidP="0088319F">
      <w:pPr>
        <w:autoSpaceDE w:val="0"/>
        <w:autoSpaceDN w:val="0"/>
        <w:adjustRightInd w:val="0"/>
        <w:ind w:firstLine="540"/>
        <w:jc w:val="both"/>
        <w:rPr>
          <w:szCs w:val="28"/>
        </w:rPr>
      </w:pPr>
      <w:r w:rsidRPr="00612E68">
        <w:rPr>
          <w:color w:val="000000"/>
          <w:kern w:val="36"/>
          <w:szCs w:val="28"/>
        </w:rPr>
        <w:t>Кроме того, можно обратиться</w:t>
      </w:r>
      <w:r w:rsidRPr="00612E68">
        <w:rPr>
          <w:szCs w:val="28"/>
        </w:rPr>
        <w:t xml:space="preserve"> </w:t>
      </w:r>
      <w:r w:rsidRPr="00612E68">
        <w:rPr>
          <w:color w:val="000000"/>
          <w:kern w:val="36"/>
          <w:szCs w:val="28"/>
        </w:rPr>
        <w:t xml:space="preserve">к </w:t>
      </w:r>
      <w:r w:rsidRPr="00612E68">
        <w:rPr>
          <w:szCs w:val="28"/>
        </w:rPr>
        <w:t>администрации сайта "</w:t>
      </w:r>
      <w:proofErr w:type="spellStart"/>
      <w:r w:rsidRPr="00612E68">
        <w:rPr>
          <w:szCs w:val="28"/>
        </w:rPr>
        <w:t>ВКонтакте</w:t>
      </w:r>
      <w:proofErr w:type="spellEnd"/>
      <w:r w:rsidRPr="00612E68">
        <w:rPr>
          <w:szCs w:val="28"/>
        </w:rPr>
        <w:t>"</w:t>
      </w:r>
      <w:r w:rsidR="00612E68">
        <w:rPr>
          <w:szCs w:val="28"/>
        </w:rPr>
        <w:t>,</w:t>
      </w:r>
      <w:r w:rsidRPr="00612E68">
        <w:rPr>
          <w:szCs w:val="28"/>
        </w:rPr>
        <w:t xml:space="preserve"> </w:t>
      </w:r>
      <w:r w:rsidR="00612E68">
        <w:rPr>
          <w:szCs w:val="28"/>
        </w:rPr>
        <w:br/>
      </w:r>
      <w:r w:rsidRPr="00612E68">
        <w:rPr>
          <w:szCs w:val="28"/>
        </w:rPr>
        <w:t>в полномочия</w:t>
      </w:r>
      <w:r w:rsidRPr="00612E68">
        <w:rPr>
          <w:color w:val="000000"/>
          <w:kern w:val="36"/>
          <w:szCs w:val="28"/>
        </w:rPr>
        <w:t xml:space="preserve"> которого </w:t>
      </w:r>
      <w:r w:rsidRPr="00612E68">
        <w:rPr>
          <w:szCs w:val="28"/>
        </w:rPr>
        <w:t xml:space="preserve">входит также рассмотрение жалоб на действия </w:t>
      </w:r>
      <w:r w:rsidRPr="00612E68">
        <w:rPr>
          <w:szCs w:val="28"/>
        </w:rPr>
        <w:lastRenderedPageBreak/>
        <w:t>пользователей в сети "</w:t>
      </w:r>
      <w:proofErr w:type="spellStart"/>
      <w:r w:rsidRPr="00612E68">
        <w:rPr>
          <w:szCs w:val="28"/>
        </w:rPr>
        <w:t>ВКонтакте</w:t>
      </w:r>
      <w:proofErr w:type="spellEnd"/>
      <w:r w:rsidRPr="00612E68">
        <w:rPr>
          <w:szCs w:val="28"/>
        </w:rPr>
        <w:t xml:space="preserve">". Данные положения "Правил пользования Сайтом </w:t>
      </w:r>
      <w:proofErr w:type="spellStart"/>
      <w:r w:rsidRPr="00612E68">
        <w:rPr>
          <w:szCs w:val="28"/>
        </w:rPr>
        <w:t>ВКонтакте</w:t>
      </w:r>
      <w:proofErr w:type="spellEnd"/>
      <w:r w:rsidRPr="00612E68">
        <w:rPr>
          <w:szCs w:val="28"/>
        </w:rPr>
        <w:t xml:space="preserve">"  размещены по адресу: </w:t>
      </w:r>
      <w:hyperlink r:id="rId11" w:history="1">
        <w:r w:rsidRPr="00612E68">
          <w:rPr>
            <w:rStyle w:val="ad"/>
            <w:szCs w:val="28"/>
          </w:rPr>
          <w:t>https://vk.com/terms</w:t>
        </w:r>
      </w:hyperlink>
      <w:r w:rsidRPr="00612E68">
        <w:rPr>
          <w:szCs w:val="28"/>
        </w:rPr>
        <w:t xml:space="preserve"> (Правила). </w:t>
      </w:r>
    </w:p>
    <w:p w:rsidR="006B456C" w:rsidRPr="00612E68" w:rsidRDefault="006B456C" w:rsidP="006B456C">
      <w:pPr>
        <w:ind w:firstLine="709"/>
        <w:jc w:val="both"/>
        <w:rPr>
          <w:szCs w:val="28"/>
        </w:rPr>
      </w:pPr>
      <w:r w:rsidRPr="00612E68">
        <w:rPr>
          <w:szCs w:val="28"/>
        </w:rPr>
        <w:t>Соглас</w:t>
      </w:r>
      <w:r w:rsidR="00612E68">
        <w:rPr>
          <w:szCs w:val="28"/>
        </w:rPr>
        <w:t>но п. 5 Правил Пользователь несе</w:t>
      </w:r>
      <w:r w:rsidRPr="00612E68">
        <w:rPr>
          <w:szCs w:val="28"/>
        </w:rPr>
        <w:t>т ответственность за достоверность, актуальность, полноту и соответствие законодательству РФ предоставленной информации.</w:t>
      </w:r>
    </w:p>
    <w:p w:rsidR="006B456C" w:rsidRPr="00612E68" w:rsidRDefault="006B456C" w:rsidP="006B456C">
      <w:pPr>
        <w:ind w:firstLine="709"/>
        <w:jc w:val="both"/>
        <w:rPr>
          <w:szCs w:val="28"/>
        </w:rPr>
      </w:pPr>
      <w:r w:rsidRPr="00612E68">
        <w:rPr>
          <w:szCs w:val="28"/>
        </w:rPr>
        <w:t xml:space="preserve">Согласно </w:t>
      </w:r>
      <w:proofErr w:type="spellStart"/>
      <w:r w:rsidRPr="00612E68">
        <w:rPr>
          <w:szCs w:val="28"/>
        </w:rPr>
        <w:t>пп</w:t>
      </w:r>
      <w:proofErr w:type="spellEnd"/>
      <w:r w:rsidRPr="00612E68">
        <w:rPr>
          <w:szCs w:val="28"/>
        </w:rPr>
        <w:t>. "м" п.6.3.4 Правил при использовании сайта запрещается загружать, хранить, публиковать, распространять и предоставлять доступ или иным образом использовать любую информацию, которая нарушает иные права и интересы граждан и юридических лиц или требования законодательства РФ.</w:t>
      </w:r>
    </w:p>
    <w:p w:rsidR="006B456C" w:rsidRPr="00612E68" w:rsidRDefault="006B456C" w:rsidP="006B456C">
      <w:pPr>
        <w:ind w:firstLine="709"/>
        <w:jc w:val="both"/>
        <w:rPr>
          <w:szCs w:val="28"/>
        </w:rPr>
      </w:pPr>
      <w:r w:rsidRPr="00612E68">
        <w:rPr>
          <w:szCs w:val="28"/>
        </w:rPr>
        <w:t xml:space="preserve">Администрация сайта предпринимает действия по защите прав </w:t>
      </w:r>
      <w:r w:rsidR="00612E68">
        <w:rPr>
          <w:szCs w:val="28"/>
        </w:rPr>
        <w:br/>
      </w:r>
      <w:r w:rsidRPr="00612E68">
        <w:rPr>
          <w:szCs w:val="28"/>
        </w:rPr>
        <w:t xml:space="preserve">и интересов лиц и обеспечению соблюдения требований законодательства РФ только после обращения заинтересованного лица к администрации сайта в установленном порядке (п.8.5 Правил). </w:t>
      </w:r>
    </w:p>
    <w:p w:rsidR="006B456C" w:rsidRPr="00612E68" w:rsidRDefault="006B456C" w:rsidP="006B456C">
      <w:pPr>
        <w:ind w:firstLine="709"/>
        <w:jc w:val="both"/>
        <w:rPr>
          <w:szCs w:val="28"/>
        </w:rPr>
      </w:pPr>
      <w:r w:rsidRPr="00612E68">
        <w:rPr>
          <w:szCs w:val="28"/>
        </w:rPr>
        <w:t>В случае обнаружения факта нарушения Правил администрация сайта вправе в числе других возможных мер заблокировать как Пользователя, так или любую публикуемую Пользователем информацию (п. 8.6 Правил).</w:t>
      </w:r>
    </w:p>
    <w:p w:rsidR="006B456C" w:rsidRPr="00612E68" w:rsidRDefault="006B456C" w:rsidP="006B456C">
      <w:pPr>
        <w:autoSpaceDE w:val="0"/>
        <w:autoSpaceDN w:val="0"/>
        <w:adjustRightInd w:val="0"/>
        <w:ind w:firstLine="709"/>
        <w:jc w:val="both"/>
        <w:rPr>
          <w:szCs w:val="28"/>
        </w:rPr>
      </w:pPr>
      <w:r w:rsidRPr="00612E68">
        <w:rPr>
          <w:szCs w:val="28"/>
        </w:rPr>
        <w:t>Пунктом 7.2.1. Правил для пользователей предусмотрена возможность подачи жалоб при обнаруж</w:t>
      </w:r>
      <w:r w:rsidR="00612E68">
        <w:rPr>
          <w:szCs w:val="28"/>
        </w:rPr>
        <w:t xml:space="preserve">ении нарушения прав. </w:t>
      </w:r>
      <w:r w:rsidRPr="00612E68">
        <w:rPr>
          <w:szCs w:val="28"/>
        </w:rPr>
        <w:t>Перейдя по ссылке "Правила рассмотрения жалоб на пользовательский контент"</w:t>
      </w:r>
      <w:r w:rsidR="00612E68">
        <w:rPr>
          <w:szCs w:val="28"/>
        </w:rPr>
        <w:t>,</w:t>
      </w:r>
      <w:r w:rsidRPr="00612E68">
        <w:rPr>
          <w:szCs w:val="28"/>
        </w:rPr>
        <w:t xml:space="preserve"> Вы попадаете </w:t>
      </w:r>
      <w:r w:rsidR="00612E68">
        <w:rPr>
          <w:szCs w:val="28"/>
        </w:rPr>
        <w:br/>
      </w:r>
      <w:r w:rsidRPr="00612E68">
        <w:rPr>
          <w:szCs w:val="28"/>
        </w:rPr>
        <w:t xml:space="preserve">в раздел "Правила рассмотрения заявлений, связанных с размещением пользователями </w:t>
      </w:r>
      <w:r w:rsidR="00612E68">
        <w:rPr>
          <w:szCs w:val="28"/>
        </w:rPr>
        <w:t>контента на сайте "</w:t>
      </w:r>
      <w:proofErr w:type="spellStart"/>
      <w:r w:rsidR="00612E68">
        <w:rPr>
          <w:szCs w:val="28"/>
        </w:rPr>
        <w:t>ВКонтакте</w:t>
      </w:r>
      <w:proofErr w:type="spellEnd"/>
      <w:r w:rsidR="00612E68">
        <w:rPr>
          <w:szCs w:val="28"/>
        </w:rPr>
        <w:t xml:space="preserve">". </w:t>
      </w:r>
      <w:r w:rsidRPr="00612E68">
        <w:rPr>
          <w:szCs w:val="28"/>
        </w:rPr>
        <w:t xml:space="preserve">В соответствии с п. 2.2. "Правил рассмотрения заявлений, связанных с размещением пользователями контента на сайте </w:t>
      </w:r>
      <w:proofErr w:type="spellStart"/>
      <w:r w:rsidRPr="00612E68">
        <w:rPr>
          <w:szCs w:val="28"/>
        </w:rPr>
        <w:t>ВКонтакте</w:t>
      </w:r>
      <w:proofErr w:type="spellEnd"/>
      <w:r w:rsidRPr="00612E68">
        <w:rPr>
          <w:szCs w:val="28"/>
        </w:rPr>
        <w:t>"</w:t>
      </w:r>
      <w:r w:rsidR="00612E68">
        <w:rPr>
          <w:szCs w:val="28"/>
        </w:rPr>
        <w:t>,</w:t>
      </w:r>
      <w:r w:rsidRPr="00612E68">
        <w:rPr>
          <w:szCs w:val="28"/>
        </w:rPr>
        <w:t xml:space="preserve"> можно направить обращение </w:t>
      </w:r>
      <w:r w:rsidR="00612E68">
        <w:rPr>
          <w:szCs w:val="28"/>
        </w:rPr>
        <w:br/>
      </w:r>
      <w:r w:rsidRPr="00612E68">
        <w:rPr>
          <w:szCs w:val="28"/>
        </w:rPr>
        <w:t>в Администрацию Сайта "</w:t>
      </w:r>
      <w:proofErr w:type="spellStart"/>
      <w:r w:rsidRPr="00612E68">
        <w:rPr>
          <w:szCs w:val="28"/>
        </w:rPr>
        <w:t>ВКонтакте</w:t>
      </w:r>
      <w:proofErr w:type="spellEnd"/>
      <w:r w:rsidRPr="00612E68">
        <w:rPr>
          <w:szCs w:val="28"/>
        </w:rPr>
        <w:t>"</w:t>
      </w:r>
      <w:r w:rsidR="00612E68">
        <w:rPr>
          <w:szCs w:val="28"/>
        </w:rPr>
        <w:t>,</w:t>
      </w:r>
      <w:r w:rsidRPr="00612E68">
        <w:rPr>
          <w:szCs w:val="28"/>
        </w:rPr>
        <w:t xml:space="preserve"> заполнив веб-форму.</w:t>
      </w:r>
    </w:p>
    <w:p w:rsidR="00951603" w:rsidRPr="00612E68" w:rsidRDefault="00951603">
      <w:pPr>
        <w:rPr>
          <w:szCs w:val="28"/>
        </w:rPr>
      </w:pPr>
    </w:p>
    <w:p w:rsidR="00B15E02" w:rsidRPr="00612E68" w:rsidRDefault="00B15E02" w:rsidP="00612E68">
      <w:pPr>
        <w:ind w:firstLine="708"/>
        <w:jc w:val="both"/>
        <w:rPr>
          <w:szCs w:val="28"/>
        </w:rPr>
      </w:pPr>
      <w:r w:rsidRPr="00612E68">
        <w:rPr>
          <w:szCs w:val="28"/>
        </w:rPr>
        <w:t xml:space="preserve">В случае наличия признаков </w:t>
      </w:r>
      <w:r w:rsidRPr="00612E68">
        <w:rPr>
          <w:rFonts w:eastAsiaTheme="minorHAnsi"/>
          <w:szCs w:val="28"/>
          <w:lang w:eastAsia="en-US"/>
        </w:rPr>
        <w:t xml:space="preserve">незаконно распространяемой информации, </w:t>
      </w:r>
      <w:r w:rsidRPr="00612E68">
        <w:rPr>
          <w:szCs w:val="28"/>
        </w:rPr>
        <w:t xml:space="preserve">граждане могут самостоятельно направить жалобу на тот или иной канал </w:t>
      </w:r>
      <w:r w:rsidR="00612E68">
        <w:rPr>
          <w:szCs w:val="28"/>
        </w:rPr>
        <w:br/>
      </w:r>
      <w:r w:rsidRPr="00612E68">
        <w:rPr>
          <w:szCs w:val="28"/>
        </w:rPr>
        <w:t xml:space="preserve">в администрацию </w:t>
      </w:r>
      <w:r w:rsidRPr="00612E68">
        <w:rPr>
          <w:szCs w:val="28"/>
          <w:lang w:val="en-US"/>
        </w:rPr>
        <w:t>Telegram</w:t>
      </w:r>
      <w:r w:rsidRPr="00612E68">
        <w:rPr>
          <w:szCs w:val="28"/>
        </w:rPr>
        <w:t>-канала (</w:t>
      </w:r>
      <w:hyperlink r:id="rId12" w:history="1">
        <w:r w:rsidRPr="00612E68">
          <w:rPr>
            <w:rStyle w:val="ad"/>
            <w:szCs w:val="28"/>
            <w:shd w:val="clear" w:color="auto" w:fill="FFFFFF"/>
          </w:rPr>
          <w:t>abuse@telegram.</w:t>
        </w:r>
        <w:r w:rsidRPr="00612E68">
          <w:rPr>
            <w:rStyle w:val="ad"/>
            <w:szCs w:val="28"/>
            <w:shd w:val="clear" w:color="auto" w:fill="FFFFFF"/>
            <w:lang w:val="en-US"/>
          </w:rPr>
          <w:t>org</w:t>
        </w:r>
      </w:hyperlink>
      <w:r w:rsidR="00612E68">
        <w:rPr>
          <w:szCs w:val="28"/>
        </w:rPr>
        <w:t xml:space="preserve">), </w:t>
      </w:r>
      <w:r w:rsidRPr="00612E68">
        <w:rPr>
          <w:color w:val="1A1A1A"/>
          <w:szCs w:val="28"/>
          <w:shd w:val="clear" w:color="auto" w:fill="FFFFFF"/>
        </w:rPr>
        <w:t>вызвав меню, нажав на кнопку в правом верхнем углу, и выбрать команду «Пожаловаться».</w:t>
      </w:r>
    </w:p>
    <w:p w:rsidR="006B456C" w:rsidRPr="00612E68" w:rsidRDefault="006B456C">
      <w:pPr>
        <w:rPr>
          <w:szCs w:val="28"/>
        </w:rPr>
      </w:pPr>
    </w:p>
    <w:p w:rsidR="006B456C" w:rsidRPr="00612E68" w:rsidRDefault="006B456C">
      <w:pPr>
        <w:rPr>
          <w:szCs w:val="28"/>
        </w:rPr>
      </w:pPr>
    </w:p>
    <w:sectPr w:rsidR="006B456C" w:rsidRPr="00612E68" w:rsidSect="0088319F">
      <w:headerReference w:type="default" r:id="rId13"/>
      <w:footerReference w:type="default" r:id="rId14"/>
      <w:headerReference w:type="first" r:id="rId15"/>
      <w:pgSz w:w="11906" w:h="16838"/>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208" w:rsidRDefault="00D13208" w:rsidP="00612E68">
      <w:r>
        <w:separator/>
      </w:r>
    </w:p>
  </w:endnote>
  <w:endnote w:type="continuationSeparator" w:id="0">
    <w:p w:rsidR="00D13208" w:rsidRDefault="00D13208" w:rsidP="00612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reeSan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Droid Sans Fallback">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E68" w:rsidRDefault="00612E68">
    <w:pPr>
      <w:pStyle w:val="af"/>
      <w:jc w:val="center"/>
    </w:pPr>
  </w:p>
  <w:p w:rsidR="00612E68" w:rsidRDefault="00612E68">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208" w:rsidRDefault="00D13208" w:rsidP="00612E68">
      <w:r>
        <w:separator/>
      </w:r>
    </w:p>
  </w:footnote>
  <w:footnote w:type="continuationSeparator" w:id="0">
    <w:p w:rsidR="00D13208" w:rsidRDefault="00D13208" w:rsidP="00612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4436493"/>
      <w:docPartObj>
        <w:docPartGallery w:val="Page Numbers (Top of Page)"/>
        <w:docPartUnique/>
      </w:docPartObj>
    </w:sdtPr>
    <w:sdtContent>
      <w:p w:rsidR="0088319F" w:rsidRDefault="0088319F">
        <w:pPr>
          <w:pStyle w:val="ae"/>
          <w:jc w:val="center"/>
        </w:pPr>
      </w:p>
      <w:p w:rsidR="0088319F" w:rsidRDefault="0088319F">
        <w:pPr>
          <w:pStyle w:val="ae"/>
          <w:jc w:val="center"/>
        </w:pPr>
      </w:p>
    </w:sdtContent>
  </w:sdt>
  <w:p w:rsidR="00612E68" w:rsidRDefault="00612E68">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8812128"/>
      <w:docPartObj>
        <w:docPartGallery w:val="Page Numbers (Top of Page)"/>
        <w:docPartUnique/>
      </w:docPartObj>
    </w:sdtPr>
    <w:sdtContent>
      <w:p w:rsidR="0088319F" w:rsidRDefault="0088319F">
        <w:pPr>
          <w:pStyle w:val="ae"/>
          <w:jc w:val="center"/>
        </w:pPr>
        <w:r>
          <w:fldChar w:fldCharType="begin"/>
        </w:r>
        <w:r>
          <w:instrText>PAGE   \* MERGEFORMAT</w:instrText>
        </w:r>
        <w:r>
          <w:fldChar w:fldCharType="separate"/>
        </w:r>
        <w:r>
          <w:rPr>
            <w:noProof/>
          </w:rPr>
          <w:t>1</w:t>
        </w:r>
        <w:r>
          <w:fldChar w:fldCharType="end"/>
        </w:r>
      </w:p>
    </w:sdtContent>
  </w:sdt>
  <w:p w:rsidR="0088319F" w:rsidRDefault="0088319F">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B456C"/>
    <w:rsid w:val="00134CE5"/>
    <w:rsid w:val="00612E68"/>
    <w:rsid w:val="006B456C"/>
    <w:rsid w:val="0086499B"/>
    <w:rsid w:val="0088319F"/>
    <w:rsid w:val="00951603"/>
    <w:rsid w:val="00B15E02"/>
    <w:rsid w:val="00D13208"/>
    <w:rsid w:val="00D73C0D"/>
    <w:rsid w:val="00FC1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A77E6"/>
  <w15:docId w15:val="{CB9B9179-E2C5-4755-861D-C29AD36CB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56C"/>
    <w:rPr>
      <w:rFonts w:ascii="Times New Roman" w:eastAsia="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index 1"/>
    <w:basedOn w:val="a"/>
    <w:next w:val="a"/>
    <w:autoRedefine/>
    <w:uiPriority w:val="99"/>
    <w:semiHidden/>
    <w:unhideWhenUsed/>
    <w:rsid w:val="00D73C0D"/>
    <w:pPr>
      <w:suppressAutoHyphens/>
      <w:ind w:left="280" w:hanging="280"/>
    </w:pPr>
    <w:rPr>
      <w:rFonts w:eastAsia="Calibri"/>
    </w:rPr>
  </w:style>
  <w:style w:type="paragraph" w:styleId="a3">
    <w:name w:val="index heading"/>
    <w:basedOn w:val="a"/>
    <w:qFormat/>
    <w:rsid w:val="00D73C0D"/>
    <w:pPr>
      <w:suppressLineNumbers/>
      <w:suppressAutoHyphens/>
    </w:pPr>
    <w:rPr>
      <w:rFonts w:cs="FreeSans"/>
    </w:rPr>
  </w:style>
  <w:style w:type="paragraph" w:styleId="a4">
    <w:name w:val="Title"/>
    <w:basedOn w:val="a"/>
    <w:link w:val="a5"/>
    <w:qFormat/>
    <w:rsid w:val="00D73C0D"/>
    <w:pPr>
      <w:suppressLineNumbers/>
      <w:suppressAutoHyphens/>
      <w:spacing w:before="120" w:after="120"/>
    </w:pPr>
    <w:rPr>
      <w:rFonts w:cs="FreeSans"/>
      <w:i/>
      <w:iCs/>
      <w:sz w:val="24"/>
    </w:rPr>
  </w:style>
  <w:style w:type="character" w:customStyle="1" w:styleId="a5">
    <w:name w:val="Заголовок Знак"/>
    <w:basedOn w:val="a0"/>
    <w:link w:val="a4"/>
    <w:rsid w:val="00D73C0D"/>
    <w:rPr>
      <w:rFonts w:ascii="Times New Roman" w:eastAsia="Times New Roman" w:hAnsi="Times New Roman" w:cs="FreeSans"/>
      <w:i/>
      <w:iCs/>
      <w:sz w:val="24"/>
      <w:szCs w:val="24"/>
    </w:rPr>
  </w:style>
  <w:style w:type="paragraph" w:styleId="2">
    <w:name w:val="Body Text 2"/>
    <w:basedOn w:val="a"/>
    <w:qFormat/>
    <w:rsid w:val="00D73C0D"/>
    <w:pPr>
      <w:suppressAutoHyphens/>
      <w:jc w:val="both"/>
    </w:pPr>
    <w:rPr>
      <w:sz w:val="24"/>
      <w:szCs w:val="20"/>
    </w:rPr>
  </w:style>
  <w:style w:type="character" w:customStyle="1" w:styleId="20">
    <w:name w:val="Основной текст 2 Знак"/>
    <w:basedOn w:val="a0"/>
    <w:link w:val="20"/>
    <w:qFormat/>
    <w:rsid w:val="00D73C0D"/>
    <w:rPr>
      <w:rFonts w:ascii="Times New Roman" w:eastAsia="Times New Roman" w:hAnsi="Times New Roman" w:cs="Times New Roman"/>
      <w:sz w:val="24"/>
      <w:szCs w:val="20"/>
      <w:lang w:eastAsia="ru-RU"/>
    </w:rPr>
  </w:style>
  <w:style w:type="paragraph" w:styleId="a6">
    <w:name w:val="Balloon Text"/>
    <w:basedOn w:val="a"/>
    <w:link w:val="a7"/>
    <w:uiPriority w:val="99"/>
    <w:semiHidden/>
    <w:unhideWhenUsed/>
    <w:qFormat/>
    <w:rsid w:val="00D73C0D"/>
    <w:pPr>
      <w:suppressAutoHyphens/>
    </w:pPr>
    <w:rPr>
      <w:rFonts w:ascii="Tahoma" w:hAnsi="Tahoma" w:cs="Tahoma"/>
      <w:sz w:val="16"/>
      <w:szCs w:val="16"/>
    </w:rPr>
  </w:style>
  <w:style w:type="character" w:customStyle="1" w:styleId="a7">
    <w:name w:val="Текст выноски Знак"/>
    <w:basedOn w:val="a0"/>
    <w:link w:val="a6"/>
    <w:uiPriority w:val="99"/>
    <w:semiHidden/>
    <w:qFormat/>
    <w:rsid w:val="00D73C0D"/>
    <w:rPr>
      <w:rFonts w:ascii="Tahoma" w:eastAsia="Times New Roman" w:hAnsi="Tahoma" w:cs="Tahoma"/>
      <w:sz w:val="16"/>
      <w:szCs w:val="16"/>
      <w:lang w:eastAsia="ru-RU"/>
    </w:rPr>
  </w:style>
  <w:style w:type="character" w:styleId="a8">
    <w:name w:val="Placeholder Text"/>
    <w:basedOn w:val="a0"/>
    <w:uiPriority w:val="99"/>
    <w:semiHidden/>
    <w:qFormat/>
    <w:rsid w:val="00D73C0D"/>
    <w:rPr>
      <w:color w:val="808080"/>
    </w:rPr>
  </w:style>
  <w:style w:type="character" w:customStyle="1" w:styleId="a9">
    <w:name w:val="Верхний колонтитул Знак"/>
    <w:basedOn w:val="a0"/>
    <w:uiPriority w:val="99"/>
    <w:qFormat/>
    <w:rsid w:val="00D73C0D"/>
    <w:rPr>
      <w:rFonts w:ascii="Times New Roman" w:eastAsia="Times New Roman" w:hAnsi="Times New Roman" w:cs="Times New Roman"/>
      <w:sz w:val="24"/>
      <w:szCs w:val="24"/>
      <w:lang w:eastAsia="ru-RU"/>
    </w:rPr>
  </w:style>
  <w:style w:type="character" w:customStyle="1" w:styleId="aa">
    <w:name w:val="Нижний колонтитул Знак"/>
    <w:basedOn w:val="a0"/>
    <w:uiPriority w:val="99"/>
    <w:qFormat/>
    <w:rsid w:val="00D73C0D"/>
    <w:rPr>
      <w:rFonts w:ascii="Times New Roman" w:eastAsia="Times New Roman" w:hAnsi="Times New Roman" w:cs="Times New Roman"/>
      <w:sz w:val="24"/>
      <w:szCs w:val="24"/>
      <w:lang w:eastAsia="ru-RU"/>
    </w:rPr>
  </w:style>
  <w:style w:type="paragraph" w:customStyle="1" w:styleId="10">
    <w:name w:val="Заголовок1"/>
    <w:basedOn w:val="a"/>
    <w:next w:val="ab"/>
    <w:qFormat/>
    <w:rsid w:val="00D73C0D"/>
    <w:pPr>
      <w:keepNext/>
      <w:suppressAutoHyphens/>
      <w:spacing w:before="240" w:after="120"/>
    </w:pPr>
    <w:rPr>
      <w:rFonts w:ascii="Liberation Sans" w:eastAsia="Droid Sans Fallback" w:hAnsi="Liberation Sans" w:cs="FreeSans"/>
      <w:szCs w:val="28"/>
    </w:rPr>
  </w:style>
  <w:style w:type="paragraph" w:styleId="ab">
    <w:name w:val="Body Text"/>
    <w:basedOn w:val="a"/>
    <w:link w:val="ac"/>
    <w:uiPriority w:val="99"/>
    <w:semiHidden/>
    <w:unhideWhenUsed/>
    <w:rsid w:val="00D73C0D"/>
    <w:pPr>
      <w:suppressAutoHyphens/>
      <w:spacing w:after="120"/>
    </w:pPr>
    <w:rPr>
      <w:rFonts w:eastAsia="Calibri"/>
    </w:rPr>
  </w:style>
  <w:style w:type="character" w:customStyle="1" w:styleId="ac">
    <w:name w:val="Основной текст Знак"/>
    <w:basedOn w:val="a0"/>
    <w:link w:val="ab"/>
    <w:uiPriority w:val="99"/>
    <w:semiHidden/>
    <w:rsid w:val="00D73C0D"/>
    <w:rPr>
      <w:rFonts w:ascii="Times New Roman" w:hAnsi="Times New Roman"/>
      <w:sz w:val="28"/>
      <w:szCs w:val="24"/>
    </w:rPr>
  </w:style>
  <w:style w:type="character" w:styleId="ad">
    <w:name w:val="Hyperlink"/>
    <w:basedOn w:val="a0"/>
    <w:uiPriority w:val="99"/>
    <w:unhideWhenUsed/>
    <w:rsid w:val="006B456C"/>
    <w:rPr>
      <w:color w:val="0000FF" w:themeColor="hyperlink"/>
      <w:u w:val="single"/>
    </w:rPr>
  </w:style>
  <w:style w:type="paragraph" w:styleId="ae">
    <w:name w:val="header"/>
    <w:basedOn w:val="a"/>
    <w:link w:val="11"/>
    <w:uiPriority w:val="99"/>
    <w:unhideWhenUsed/>
    <w:rsid w:val="00612E68"/>
    <w:pPr>
      <w:tabs>
        <w:tab w:val="center" w:pos="4677"/>
        <w:tab w:val="right" w:pos="9355"/>
      </w:tabs>
    </w:pPr>
  </w:style>
  <w:style w:type="character" w:customStyle="1" w:styleId="11">
    <w:name w:val="Верхний колонтитул Знак1"/>
    <w:basedOn w:val="a0"/>
    <w:link w:val="ae"/>
    <w:uiPriority w:val="99"/>
    <w:rsid w:val="00612E68"/>
    <w:rPr>
      <w:rFonts w:ascii="Times New Roman" w:eastAsia="Times New Roman" w:hAnsi="Times New Roman"/>
      <w:sz w:val="28"/>
      <w:szCs w:val="24"/>
    </w:rPr>
  </w:style>
  <w:style w:type="paragraph" w:styleId="af">
    <w:name w:val="footer"/>
    <w:basedOn w:val="a"/>
    <w:link w:val="12"/>
    <w:uiPriority w:val="99"/>
    <w:unhideWhenUsed/>
    <w:rsid w:val="00612E68"/>
    <w:pPr>
      <w:tabs>
        <w:tab w:val="center" w:pos="4677"/>
        <w:tab w:val="right" w:pos="9355"/>
      </w:tabs>
    </w:pPr>
  </w:style>
  <w:style w:type="character" w:customStyle="1" w:styleId="12">
    <w:name w:val="Нижний колонтитул Знак1"/>
    <w:basedOn w:val="a0"/>
    <w:link w:val="af"/>
    <w:uiPriority w:val="99"/>
    <w:rsid w:val="00612E68"/>
    <w:rPr>
      <w:rFonts w:ascii="Times New Roman" w:eastAsia="Times New Roman" w:hAnsi="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875"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login.consultant.ru/link/?req=doc&amp;base=LAW&amp;n=389341" TargetMode="External"/><Relationship Id="rId12" Type="http://schemas.openxmlformats.org/officeDocument/2006/relationships/hyperlink" Target="mailto:abuse@telegram.or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389686" TargetMode="External"/><Relationship Id="rId11" Type="http://schemas.openxmlformats.org/officeDocument/2006/relationships/hyperlink" Target="https://vk.com/terms"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s://login.consultant.ru/link/?req=doc&amp;base=LAW&amp;n=385168" TargetMode="External"/><Relationship Id="rId4" Type="http://schemas.openxmlformats.org/officeDocument/2006/relationships/footnotes" Target="footnotes.xml"/><Relationship Id="rId9" Type="http://schemas.openxmlformats.org/officeDocument/2006/relationships/hyperlink" Target="https://login.consultant.ru/link/?req=doc&amp;base=LAW&amp;n=449608"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1049</Words>
  <Characters>5984</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dc:creator>
  <cp:lastModifiedBy>Ломака Светлана Викторовна</cp:lastModifiedBy>
  <cp:revision>4</cp:revision>
  <dcterms:created xsi:type="dcterms:W3CDTF">2025-03-06T10:15:00Z</dcterms:created>
  <dcterms:modified xsi:type="dcterms:W3CDTF">2025-03-24T07:36:00Z</dcterms:modified>
</cp:coreProperties>
</file>