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055" w:rsidRDefault="00F16055" w:rsidP="00F16055">
      <w:pPr>
        <w:keepNext/>
        <w:keepLines/>
        <w:suppressLineNumbers/>
        <w:suppressAutoHyphens/>
        <w:jc w:val="right"/>
      </w:pPr>
      <w:r>
        <w:t>Приложение 7</w:t>
      </w:r>
    </w:p>
    <w:p w:rsidR="00F16055" w:rsidRDefault="00F16055" w:rsidP="00F16055">
      <w:pPr>
        <w:keepNext/>
        <w:keepLines/>
        <w:suppressLineNumbers/>
        <w:suppressAutoHyphens/>
        <w:jc w:val="center"/>
      </w:pPr>
      <w:r>
        <w:t>МИНИСТЕРСТВО ОБРАЗОВАНИЯ И НАУКИ АРХАНГЕЛЬСКОЙ ОБЛАСТИ</w:t>
      </w:r>
    </w:p>
    <w:p w:rsidR="00F16055" w:rsidRDefault="00F16055" w:rsidP="00F16055">
      <w:pPr>
        <w:keepNext/>
        <w:keepLines/>
        <w:suppressLineNumbers/>
        <w:suppressAutoHyphens/>
        <w:jc w:val="center"/>
      </w:pPr>
    </w:p>
    <w:p w:rsidR="00F16055" w:rsidRDefault="00F16055" w:rsidP="00F16055">
      <w:pPr>
        <w:keepNext/>
        <w:keepLines/>
        <w:suppressLineNumbers/>
        <w:suppressAutoHyphens/>
        <w:jc w:val="center"/>
      </w:pPr>
      <w:r>
        <w:t>Государственное автономное профессиональное</w:t>
      </w:r>
    </w:p>
    <w:p w:rsidR="00F16055" w:rsidRDefault="00F16055" w:rsidP="00F16055">
      <w:pPr>
        <w:keepNext/>
        <w:keepLines/>
        <w:suppressLineNumbers/>
        <w:suppressAutoHyphens/>
        <w:jc w:val="center"/>
      </w:pPr>
      <w:r>
        <w:t>образовательное учреждение Архангельской области</w:t>
      </w:r>
    </w:p>
    <w:p w:rsidR="00F16055" w:rsidRDefault="00F16055" w:rsidP="00F16055">
      <w:pPr>
        <w:keepNext/>
        <w:keepLines/>
        <w:suppressLineNumbers/>
        <w:suppressAutoHyphens/>
        <w:jc w:val="center"/>
      </w:pPr>
    </w:p>
    <w:p w:rsidR="00F16055" w:rsidRDefault="00F16055" w:rsidP="00F16055">
      <w:pPr>
        <w:jc w:val="center"/>
      </w:pPr>
      <w:r>
        <w:rPr>
          <w:b/>
        </w:rPr>
        <w:t>«НЯНДОМСКИЙ ЖЕЛЕЗНОДОРОЖНЫЙ КОЛЛЕДЖ»</w:t>
      </w:r>
    </w:p>
    <w:p w:rsidR="00F16055" w:rsidRDefault="00F16055" w:rsidP="00F16055">
      <w:pPr>
        <w:spacing w:after="240"/>
        <w:jc w:val="right"/>
        <w:rPr>
          <w:rFonts w:eastAsia="Calibri"/>
          <w:i/>
        </w:rPr>
      </w:pPr>
    </w:p>
    <w:p w:rsidR="00F16055" w:rsidRDefault="00F16055" w:rsidP="00F16055">
      <w:pPr>
        <w:ind w:left="-170" w:right="-57" w:firstLine="709"/>
        <w:jc w:val="center"/>
        <w:rPr>
          <w:b/>
        </w:rPr>
      </w:pPr>
      <w:r>
        <w:rPr>
          <w:b/>
        </w:rPr>
        <w:t>ХАРАКТЕРИСТИКА</w:t>
      </w:r>
    </w:p>
    <w:p w:rsidR="00F16055" w:rsidRDefault="00F16055" w:rsidP="00F16055">
      <w:pPr>
        <w:tabs>
          <w:tab w:val="left" w:pos="1953"/>
        </w:tabs>
        <w:jc w:val="both"/>
      </w:pPr>
    </w:p>
    <w:p w:rsidR="00F16055" w:rsidRDefault="00F16055" w:rsidP="00F16055">
      <w:pPr>
        <w:tabs>
          <w:tab w:val="left" w:pos="1953"/>
        </w:tabs>
        <w:jc w:val="both"/>
      </w:pPr>
      <w:r>
        <w:t>На__________________________________________________________________________</w:t>
      </w:r>
    </w:p>
    <w:p w:rsidR="00F16055" w:rsidRDefault="00F16055" w:rsidP="00F16055">
      <w:pPr>
        <w:tabs>
          <w:tab w:val="left" w:pos="1953"/>
        </w:tabs>
        <w:jc w:val="center"/>
      </w:pPr>
      <w:r>
        <w:t>ФИО</w:t>
      </w:r>
    </w:p>
    <w:p w:rsidR="00F16055" w:rsidRDefault="00F16055" w:rsidP="00F16055">
      <w:pPr>
        <w:tabs>
          <w:tab w:val="left" w:pos="1953"/>
        </w:tabs>
        <w:jc w:val="both"/>
      </w:pPr>
      <w:r>
        <w:t xml:space="preserve">обучающегося -  курса     - группы по специальности «Сестринское дело» </w:t>
      </w:r>
      <w:proofErr w:type="gramStart"/>
      <w:r>
        <w:t>проходившего  практику</w:t>
      </w:r>
      <w:proofErr w:type="gramEnd"/>
      <w:r>
        <w:t xml:space="preserve"> по профилю специальности ПМ 04 «Младшая медицинская сестра по уходу за больными» с «…» ............  20__г.  </w:t>
      </w:r>
      <w:proofErr w:type="gramStart"/>
      <w:r>
        <w:t>по  «...»</w:t>
      </w:r>
      <w:proofErr w:type="gramEnd"/>
      <w:r>
        <w:t xml:space="preserve"> .............. 20__г. на базе ГБУЗ АО "Няндомская ЦРБ".</w:t>
      </w:r>
    </w:p>
    <w:p w:rsidR="00F16055" w:rsidRDefault="00F16055" w:rsidP="00F16055">
      <w:pPr>
        <w:jc w:val="center"/>
      </w:pPr>
      <w:r>
        <w:rPr>
          <w:lang w:val="en-US"/>
        </w:rPr>
        <w:t>I</w:t>
      </w:r>
      <w:r>
        <w:t>. Профессиональная пригодность</w:t>
      </w:r>
    </w:p>
    <w:p w:rsidR="00F16055" w:rsidRDefault="00F16055" w:rsidP="00F16055">
      <w:pPr>
        <w:jc w:val="both"/>
      </w:pPr>
      <w:r>
        <w:t>1. Умение ставить сестринский диагноз (выявление нарушенных потребностей у пациента)</w:t>
      </w:r>
    </w:p>
    <w:p w:rsidR="00F16055" w:rsidRDefault="00F16055" w:rsidP="00F16055">
      <w:pPr>
        <w:jc w:val="both"/>
      </w:pPr>
      <w:r>
        <w:t>1.1. да</w:t>
      </w:r>
    </w:p>
    <w:p w:rsidR="00F16055" w:rsidRDefault="00F16055" w:rsidP="00F16055">
      <w:pPr>
        <w:jc w:val="both"/>
      </w:pPr>
      <w:r>
        <w:t>1.2. нет</w:t>
      </w:r>
    </w:p>
    <w:p w:rsidR="00F16055" w:rsidRDefault="00F16055" w:rsidP="00F16055">
      <w:pPr>
        <w:jc w:val="both"/>
      </w:pPr>
      <w:r>
        <w:t>1.3. допускает ошибки (какие)</w:t>
      </w:r>
    </w:p>
    <w:p w:rsidR="00F16055" w:rsidRDefault="00F16055" w:rsidP="00F16055">
      <w:pPr>
        <w:jc w:val="both"/>
      </w:pPr>
    </w:p>
    <w:p w:rsidR="00F16055" w:rsidRDefault="00F16055" w:rsidP="00F16055">
      <w:pPr>
        <w:jc w:val="both"/>
      </w:pPr>
      <w:r>
        <w:t>2. Умение составлять программу (планирование) по сестринскому уходу</w:t>
      </w:r>
    </w:p>
    <w:p w:rsidR="00F16055" w:rsidRDefault="00F16055" w:rsidP="00F16055">
      <w:pPr>
        <w:jc w:val="both"/>
      </w:pPr>
      <w:r>
        <w:t>2.1. да</w:t>
      </w:r>
    </w:p>
    <w:p w:rsidR="00F16055" w:rsidRDefault="00F16055" w:rsidP="00F16055">
      <w:pPr>
        <w:jc w:val="both"/>
      </w:pPr>
      <w:r>
        <w:t>2.2. нет</w:t>
      </w:r>
    </w:p>
    <w:p w:rsidR="00F16055" w:rsidRDefault="00F16055" w:rsidP="00F16055">
      <w:pPr>
        <w:jc w:val="both"/>
      </w:pPr>
      <w:r>
        <w:t>2.3. допускает ошибки (какие)</w:t>
      </w:r>
    </w:p>
    <w:p w:rsidR="00F16055" w:rsidRDefault="00F16055" w:rsidP="00F16055">
      <w:pPr>
        <w:jc w:val="both"/>
      </w:pPr>
    </w:p>
    <w:p w:rsidR="00F16055" w:rsidRDefault="00F16055" w:rsidP="00F16055">
      <w:pPr>
        <w:jc w:val="both"/>
      </w:pPr>
      <w:r>
        <w:t>3. Умение работать с пациентом</w:t>
      </w:r>
    </w:p>
    <w:p w:rsidR="00F16055" w:rsidRDefault="00F16055" w:rsidP="00F16055">
      <w:pPr>
        <w:jc w:val="both"/>
      </w:pPr>
      <w:r>
        <w:t>3.1. да</w:t>
      </w:r>
    </w:p>
    <w:p w:rsidR="00F16055" w:rsidRDefault="00F16055" w:rsidP="00F16055">
      <w:pPr>
        <w:jc w:val="both"/>
      </w:pPr>
      <w:r>
        <w:t>3.2. нет</w:t>
      </w:r>
    </w:p>
    <w:p w:rsidR="00F16055" w:rsidRDefault="00F16055" w:rsidP="00F16055">
      <w:pPr>
        <w:jc w:val="both"/>
      </w:pPr>
      <w:r>
        <w:t>3.3. допускает погрешности (какие)</w:t>
      </w:r>
    </w:p>
    <w:p w:rsidR="00F16055" w:rsidRDefault="00F16055" w:rsidP="00F16055">
      <w:pPr>
        <w:jc w:val="both"/>
      </w:pPr>
    </w:p>
    <w:p w:rsidR="00F16055" w:rsidRDefault="00F16055" w:rsidP="00F16055">
      <w:pPr>
        <w:jc w:val="both"/>
      </w:pPr>
      <w:r>
        <w:t>4. Умеет ли осуществлять сестринский уход за пациентами</w:t>
      </w:r>
    </w:p>
    <w:p w:rsidR="00F16055" w:rsidRDefault="00F16055" w:rsidP="00F16055">
      <w:pPr>
        <w:jc w:val="both"/>
      </w:pPr>
      <w:r>
        <w:t>4.1. да</w:t>
      </w:r>
    </w:p>
    <w:p w:rsidR="00F16055" w:rsidRDefault="00F16055" w:rsidP="00F16055">
      <w:pPr>
        <w:jc w:val="both"/>
      </w:pPr>
      <w:r>
        <w:t>4.2. нет</w:t>
      </w:r>
    </w:p>
    <w:p w:rsidR="00F16055" w:rsidRDefault="00F16055" w:rsidP="00F16055">
      <w:pPr>
        <w:jc w:val="both"/>
      </w:pPr>
      <w:r>
        <w:t>4.3. допускает погрешности (какие)</w:t>
      </w:r>
    </w:p>
    <w:p w:rsidR="00F16055" w:rsidRDefault="00F16055" w:rsidP="00F16055">
      <w:pPr>
        <w:jc w:val="both"/>
      </w:pPr>
    </w:p>
    <w:p w:rsidR="00F16055" w:rsidRDefault="00F16055" w:rsidP="00F16055">
      <w:pPr>
        <w:jc w:val="both"/>
      </w:pPr>
      <w:r>
        <w:t>5. Владеет ли манипуляционной техникой</w:t>
      </w:r>
    </w:p>
    <w:p w:rsidR="00F16055" w:rsidRDefault="00F16055" w:rsidP="00F16055">
      <w:pPr>
        <w:jc w:val="both"/>
      </w:pPr>
      <w:r>
        <w:t>5.1. умеет</w:t>
      </w:r>
    </w:p>
    <w:p w:rsidR="00F16055" w:rsidRDefault="00F16055" w:rsidP="00F16055">
      <w:pPr>
        <w:jc w:val="both"/>
      </w:pPr>
      <w:r>
        <w:t>5.2. не умеет</w:t>
      </w:r>
    </w:p>
    <w:p w:rsidR="00F16055" w:rsidRDefault="00F16055" w:rsidP="00F16055">
      <w:pPr>
        <w:jc w:val="both"/>
      </w:pPr>
      <w:r>
        <w:t>5. 3. небрежен</w:t>
      </w:r>
    </w:p>
    <w:p w:rsidR="00F16055" w:rsidRDefault="00F16055" w:rsidP="00F16055">
      <w:pPr>
        <w:jc w:val="both"/>
      </w:pPr>
      <w:r>
        <w:t>5.4. допускает ошибки</w:t>
      </w:r>
    </w:p>
    <w:p w:rsidR="00F16055" w:rsidRDefault="00F16055" w:rsidP="00F16055">
      <w:pPr>
        <w:jc w:val="both"/>
      </w:pPr>
    </w:p>
    <w:p w:rsidR="00F16055" w:rsidRDefault="00F16055" w:rsidP="00F16055">
      <w:pPr>
        <w:jc w:val="both"/>
      </w:pPr>
      <w:r>
        <w:t>6. Объём выполненных манипуляций согласно перечню ____________________________</w:t>
      </w:r>
    </w:p>
    <w:p w:rsidR="00F16055" w:rsidRDefault="00F16055" w:rsidP="00F16055">
      <w:pPr>
        <w:jc w:val="both"/>
      </w:pPr>
      <w:r>
        <w:t>7. Работа с медицинской документацией</w:t>
      </w:r>
    </w:p>
    <w:p w:rsidR="00F16055" w:rsidRDefault="00F16055" w:rsidP="00F16055">
      <w:pPr>
        <w:jc w:val="both"/>
      </w:pPr>
      <w:r>
        <w:t>7.1. умеет</w:t>
      </w:r>
    </w:p>
    <w:p w:rsidR="00F16055" w:rsidRDefault="00F16055" w:rsidP="00F16055">
      <w:pPr>
        <w:jc w:val="both"/>
      </w:pPr>
      <w:r>
        <w:t>7.2. не умеет</w:t>
      </w:r>
    </w:p>
    <w:p w:rsidR="00F16055" w:rsidRDefault="00F16055" w:rsidP="00F16055">
      <w:pPr>
        <w:jc w:val="both"/>
      </w:pPr>
      <w:r>
        <w:t>7.3. небрежен</w:t>
      </w:r>
    </w:p>
    <w:p w:rsidR="00F16055" w:rsidRDefault="00F16055" w:rsidP="00F16055">
      <w:pPr>
        <w:jc w:val="both"/>
      </w:pPr>
      <w:r>
        <w:t>7.4. допускает ошибки в заполнении</w:t>
      </w:r>
    </w:p>
    <w:p w:rsidR="00F16055" w:rsidRDefault="00F16055" w:rsidP="00F16055">
      <w:pPr>
        <w:jc w:val="both"/>
      </w:pPr>
    </w:p>
    <w:p w:rsidR="00F16055" w:rsidRDefault="00F16055" w:rsidP="00F16055">
      <w:pPr>
        <w:jc w:val="both"/>
      </w:pPr>
      <w:r>
        <w:t xml:space="preserve">8. Наличие навыков по соблюдению </w:t>
      </w:r>
      <w:proofErr w:type="spellStart"/>
      <w:r>
        <w:t>санитарно</w:t>
      </w:r>
      <w:proofErr w:type="spellEnd"/>
      <w:r>
        <w:t xml:space="preserve"> – противоэпидемического режима</w:t>
      </w:r>
    </w:p>
    <w:p w:rsidR="00F16055" w:rsidRDefault="00F16055" w:rsidP="00F16055">
      <w:pPr>
        <w:jc w:val="both"/>
      </w:pPr>
      <w:r>
        <w:lastRenderedPageBreak/>
        <w:t>8.1. имеется в достаточном количестве</w:t>
      </w:r>
    </w:p>
    <w:p w:rsidR="00F16055" w:rsidRDefault="00F16055" w:rsidP="00F16055">
      <w:pPr>
        <w:jc w:val="both"/>
      </w:pPr>
      <w:r>
        <w:t>8.2. имеются в неполном объёме</w:t>
      </w:r>
    </w:p>
    <w:p w:rsidR="00F16055" w:rsidRDefault="00F16055" w:rsidP="00F16055">
      <w:pPr>
        <w:jc w:val="both"/>
      </w:pPr>
      <w:r>
        <w:t>8.3. были замечания (какие)</w:t>
      </w:r>
    </w:p>
    <w:p w:rsidR="00F16055" w:rsidRDefault="00F16055" w:rsidP="00F16055"/>
    <w:p w:rsidR="00F16055" w:rsidRDefault="00F16055" w:rsidP="00F16055">
      <w:pPr>
        <w:jc w:val="center"/>
      </w:pPr>
      <w:r>
        <w:rPr>
          <w:lang w:val="en-US"/>
        </w:rPr>
        <w:t>II</w:t>
      </w:r>
      <w:r>
        <w:t>. Работа по освоению профессиональных компетенций</w:t>
      </w:r>
    </w:p>
    <w:tbl>
      <w:tblPr>
        <w:tblW w:w="9780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1135"/>
        <w:gridCol w:w="8645"/>
      </w:tblGrid>
      <w:tr w:rsidR="00F16055" w:rsidTr="00F16055">
        <w:tc>
          <w:tcPr>
            <w:tcW w:w="1135" w:type="dxa"/>
            <w:hideMark/>
          </w:tcPr>
          <w:p w:rsidR="00F16055" w:rsidRDefault="00F16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 1.1.</w:t>
            </w:r>
          </w:p>
        </w:tc>
        <w:tc>
          <w:tcPr>
            <w:tcW w:w="8645" w:type="dxa"/>
            <w:hideMark/>
          </w:tcPr>
          <w:p w:rsidR="00F16055" w:rsidRDefault="00F16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Эффективно общаться с пациентом и его окружением в процессе профессиональной деятельности.</w:t>
            </w:r>
          </w:p>
        </w:tc>
      </w:tr>
      <w:tr w:rsidR="00F16055" w:rsidTr="00F16055">
        <w:tc>
          <w:tcPr>
            <w:tcW w:w="1135" w:type="dxa"/>
            <w:hideMark/>
          </w:tcPr>
          <w:p w:rsidR="00F16055" w:rsidRDefault="00F16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 1.2.</w:t>
            </w:r>
          </w:p>
        </w:tc>
        <w:tc>
          <w:tcPr>
            <w:tcW w:w="8645" w:type="dxa"/>
            <w:hideMark/>
          </w:tcPr>
          <w:p w:rsidR="00F16055" w:rsidRDefault="00F1605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Соблюдать принципы профессиональной этики.</w:t>
            </w:r>
          </w:p>
        </w:tc>
      </w:tr>
      <w:tr w:rsidR="00F16055" w:rsidTr="00F16055">
        <w:tc>
          <w:tcPr>
            <w:tcW w:w="1135" w:type="dxa"/>
            <w:hideMark/>
          </w:tcPr>
          <w:p w:rsidR="00F16055" w:rsidRDefault="00F16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 1.3.</w:t>
            </w:r>
          </w:p>
        </w:tc>
        <w:tc>
          <w:tcPr>
            <w:tcW w:w="8645" w:type="dxa"/>
            <w:hideMark/>
          </w:tcPr>
          <w:p w:rsidR="00F16055" w:rsidRDefault="00F1605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Осуществлять уход за пациентами различных возрастных групп в условиях учреждения здравоохранения и на дому.</w:t>
            </w:r>
          </w:p>
        </w:tc>
      </w:tr>
      <w:tr w:rsidR="00F16055" w:rsidTr="00F16055">
        <w:tc>
          <w:tcPr>
            <w:tcW w:w="1135" w:type="dxa"/>
            <w:hideMark/>
          </w:tcPr>
          <w:p w:rsidR="00F16055" w:rsidRDefault="00F16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 1.4.</w:t>
            </w:r>
          </w:p>
        </w:tc>
        <w:tc>
          <w:tcPr>
            <w:tcW w:w="8645" w:type="dxa"/>
            <w:hideMark/>
          </w:tcPr>
          <w:p w:rsidR="00F16055" w:rsidRDefault="00F1605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Консультировать пациента и его окружение по вопросам ухода и самоухода.</w:t>
            </w:r>
          </w:p>
        </w:tc>
      </w:tr>
      <w:tr w:rsidR="00F16055" w:rsidTr="00F16055">
        <w:tc>
          <w:tcPr>
            <w:tcW w:w="1135" w:type="dxa"/>
            <w:hideMark/>
          </w:tcPr>
          <w:p w:rsidR="00F16055" w:rsidRDefault="00F16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 1.5.</w:t>
            </w:r>
          </w:p>
        </w:tc>
        <w:tc>
          <w:tcPr>
            <w:tcW w:w="8645" w:type="dxa"/>
            <w:hideMark/>
          </w:tcPr>
          <w:p w:rsidR="00F16055" w:rsidRDefault="00F1605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Оформлять медицинскую документацию.</w:t>
            </w:r>
          </w:p>
        </w:tc>
      </w:tr>
      <w:tr w:rsidR="00F16055" w:rsidTr="00F16055">
        <w:tc>
          <w:tcPr>
            <w:tcW w:w="1135" w:type="dxa"/>
            <w:hideMark/>
          </w:tcPr>
          <w:p w:rsidR="00F16055" w:rsidRDefault="00F16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 1.6.</w:t>
            </w:r>
          </w:p>
        </w:tc>
        <w:tc>
          <w:tcPr>
            <w:tcW w:w="8645" w:type="dxa"/>
            <w:hideMark/>
          </w:tcPr>
          <w:p w:rsidR="00F16055" w:rsidRDefault="00F1605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Оказывать медицинские услуги в пределах своих полномочий.</w:t>
            </w:r>
          </w:p>
        </w:tc>
      </w:tr>
      <w:tr w:rsidR="00F16055" w:rsidTr="00F16055">
        <w:tc>
          <w:tcPr>
            <w:tcW w:w="1135" w:type="dxa"/>
            <w:hideMark/>
          </w:tcPr>
          <w:p w:rsidR="00F16055" w:rsidRDefault="00F16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 2.1.</w:t>
            </w:r>
          </w:p>
        </w:tc>
        <w:tc>
          <w:tcPr>
            <w:tcW w:w="8645" w:type="dxa"/>
            <w:hideMark/>
          </w:tcPr>
          <w:p w:rsidR="00F16055" w:rsidRDefault="00F16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Обеспечивать инфекционную безопасность.</w:t>
            </w:r>
          </w:p>
        </w:tc>
      </w:tr>
      <w:tr w:rsidR="00F16055" w:rsidTr="00F16055">
        <w:trPr>
          <w:trHeight w:val="314"/>
        </w:trPr>
        <w:tc>
          <w:tcPr>
            <w:tcW w:w="1135" w:type="dxa"/>
            <w:hideMark/>
          </w:tcPr>
          <w:p w:rsidR="00F16055" w:rsidRDefault="00F16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 2.2.</w:t>
            </w:r>
          </w:p>
        </w:tc>
        <w:tc>
          <w:tcPr>
            <w:tcW w:w="8645" w:type="dxa"/>
            <w:hideMark/>
          </w:tcPr>
          <w:p w:rsidR="00F16055" w:rsidRDefault="00F1605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Обеспечивать безопасную больничную среду для пациентов и персонала.</w:t>
            </w:r>
          </w:p>
        </w:tc>
      </w:tr>
      <w:tr w:rsidR="00F16055" w:rsidTr="00F16055">
        <w:trPr>
          <w:trHeight w:val="276"/>
        </w:trPr>
        <w:tc>
          <w:tcPr>
            <w:tcW w:w="1135" w:type="dxa"/>
            <w:hideMark/>
          </w:tcPr>
          <w:p w:rsidR="00F16055" w:rsidRDefault="00F16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 2.3.</w:t>
            </w:r>
          </w:p>
        </w:tc>
        <w:tc>
          <w:tcPr>
            <w:tcW w:w="8645" w:type="dxa"/>
            <w:hideMark/>
          </w:tcPr>
          <w:p w:rsidR="00F16055" w:rsidRDefault="00F16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Участвовать в санитарно-просветительской работе среди населения.</w:t>
            </w:r>
          </w:p>
        </w:tc>
      </w:tr>
      <w:tr w:rsidR="00F16055" w:rsidTr="00F16055">
        <w:trPr>
          <w:trHeight w:val="208"/>
        </w:trPr>
        <w:tc>
          <w:tcPr>
            <w:tcW w:w="1135" w:type="dxa"/>
            <w:hideMark/>
          </w:tcPr>
          <w:p w:rsidR="00F16055" w:rsidRDefault="00F16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 2.4.</w:t>
            </w:r>
          </w:p>
        </w:tc>
        <w:tc>
          <w:tcPr>
            <w:tcW w:w="8645" w:type="dxa"/>
            <w:hideMark/>
          </w:tcPr>
          <w:p w:rsidR="00F16055" w:rsidRDefault="00F1605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Владеть основами гигиенического питания.</w:t>
            </w:r>
          </w:p>
        </w:tc>
      </w:tr>
      <w:tr w:rsidR="00F16055" w:rsidTr="00F16055">
        <w:trPr>
          <w:trHeight w:val="330"/>
        </w:trPr>
        <w:tc>
          <w:tcPr>
            <w:tcW w:w="1135" w:type="dxa"/>
            <w:hideMark/>
          </w:tcPr>
          <w:p w:rsidR="00F16055" w:rsidRDefault="00F16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 2.5.</w:t>
            </w:r>
          </w:p>
        </w:tc>
        <w:tc>
          <w:tcPr>
            <w:tcW w:w="8645" w:type="dxa"/>
            <w:hideMark/>
          </w:tcPr>
          <w:p w:rsidR="00F16055" w:rsidRDefault="00F1605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Обеспечивать производственную санитарию и личную гигиену на рабочем месте.</w:t>
            </w:r>
          </w:p>
        </w:tc>
      </w:tr>
    </w:tbl>
    <w:p w:rsidR="00F16055" w:rsidRDefault="00F16055" w:rsidP="00F16055">
      <w:pPr>
        <w:jc w:val="center"/>
      </w:pPr>
      <w:r>
        <w:rPr>
          <w:lang w:val="en-US"/>
        </w:rPr>
        <w:t>III</w:t>
      </w:r>
      <w:r>
        <w:t xml:space="preserve">. Степень овладения </w:t>
      </w:r>
      <w:proofErr w:type="spellStart"/>
      <w:r>
        <w:t>деонтологическими</w:t>
      </w:r>
      <w:proofErr w:type="spellEnd"/>
      <w:r>
        <w:t xml:space="preserve"> правилами и приёмами</w:t>
      </w:r>
    </w:p>
    <w:p w:rsidR="00F16055" w:rsidRDefault="00F16055" w:rsidP="00F16055">
      <w:pPr>
        <w:numPr>
          <w:ilvl w:val="0"/>
          <w:numId w:val="1"/>
        </w:numPr>
        <w:jc w:val="both"/>
      </w:pPr>
      <w:r>
        <w:t>Обращение с больными</w:t>
      </w:r>
    </w:p>
    <w:p w:rsidR="00F16055" w:rsidRDefault="00F16055" w:rsidP="00F16055">
      <w:pPr>
        <w:jc w:val="both"/>
      </w:pPr>
      <w:r>
        <w:t>1.1. вежливое</w:t>
      </w:r>
    </w:p>
    <w:p w:rsidR="00F16055" w:rsidRDefault="00F16055" w:rsidP="00F16055">
      <w:pPr>
        <w:jc w:val="both"/>
      </w:pPr>
      <w:r>
        <w:t>1.2. сдержанное</w:t>
      </w:r>
    </w:p>
    <w:p w:rsidR="00F16055" w:rsidRDefault="00F16055" w:rsidP="00F16055">
      <w:pPr>
        <w:jc w:val="both"/>
      </w:pPr>
      <w:r>
        <w:t>1.3. доброжелательное</w:t>
      </w:r>
    </w:p>
    <w:p w:rsidR="00F16055" w:rsidRDefault="00F16055" w:rsidP="00F16055">
      <w:pPr>
        <w:jc w:val="both"/>
      </w:pPr>
      <w:r>
        <w:t>1.4. тактичное</w:t>
      </w:r>
    </w:p>
    <w:p w:rsidR="00F16055" w:rsidRDefault="00F16055" w:rsidP="00F16055">
      <w:pPr>
        <w:jc w:val="both"/>
      </w:pPr>
      <w:r>
        <w:t>1.5. фамильярное</w:t>
      </w:r>
    </w:p>
    <w:p w:rsidR="00F16055" w:rsidRDefault="00F16055" w:rsidP="00F16055">
      <w:pPr>
        <w:jc w:val="both"/>
      </w:pPr>
      <w:r>
        <w:t>1.6. бесцеремонное</w:t>
      </w:r>
    </w:p>
    <w:p w:rsidR="00F16055" w:rsidRDefault="00F16055" w:rsidP="00F16055">
      <w:pPr>
        <w:jc w:val="both"/>
      </w:pPr>
      <w:r>
        <w:t>1.7. резкое</w:t>
      </w:r>
    </w:p>
    <w:p w:rsidR="00F16055" w:rsidRDefault="00F16055" w:rsidP="00F16055">
      <w:pPr>
        <w:jc w:val="both"/>
      </w:pPr>
      <w:r>
        <w:t>1.8. грубое</w:t>
      </w:r>
    </w:p>
    <w:p w:rsidR="00F16055" w:rsidRDefault="00F16055" w:rsidP="00F16055">
      <w:pPr>
        <w:jc w:val="both"/>
      </w:pPr>
    </w:p>
    <w:p w:rsidR="00F16055" w:rsidRDefault="00F16055" w:rsidP="00F16055">
      <w:pPr>
        <w:numPr>
          <w:ilvl w:val="0"/>
          <w:numId w:val="1"/>
        </w:numPr>
        <w:jc w:val="both"/>
      </w:pPr>
      <w:r>
        <w:t>Отношение в коллективе</w:t>
      </w:r>
    </w:p>
    <w:p w:rsidR="00F16055" w:rsidRDefault="00F16055" w:rsidP="00F16055">
      <w:pPr>
        <w:jc w:val="both"/>
      </w:pPr>
      <w:r>
        <w:t>2.1. соблюдает субординацию</w:t>
      </w:r>
    </w:p>
    <w:p w:rsidR="00F16055" w:rsidRDefault="00F16055" w:rsidP="00F16055">
      <w:pPr>
        <w:jc w:val="both"/>
      </w:pPr>
      <w:r>
        <w:t>2.2. не соблюдает субординацию</w:t>
      </w:r>
    </w:p>
    <w:p w:rsidR="00F16055" w:rsidRDefault="00F16055" w:rsidP="00F16055">
      <w:pPr>
        <w:jc w:val="both"/>
      </w:pPr>
    </w:p>
    <w:p w:rsidR="00F16055" w:rsidRDefault="00F16055" w:rsidP="00F16055">
      <w:pPr>
        <w:jc w:val="both"/>
      </w:pPr>
      <w:r>
        <w:rPr>
          <w:lang w:val="en-US"/>
        </w:rPr>
        <w:t>IV</w:t>
      </w:r>
      <w:r>
        <w:t>. Внешний вид (наличие формы, опрятность</w:t>
      </w:r>
      <w:proofErr w:type="gramStart"/>
      <w:r>
        <w:t>)_</w:t>
      </w:r>
      <w:proofErr w:type="gramEnd"/>
      <w:r>
        <w:t>___________________________</w:t>
      </w:r>
    </w:p>
    <w:p w:rsidR="00F16055" w:rsidRDefault="00F16055" w:rsidP="00F16055">
      <w:pPr>
        <w:jc w:val="both"/>
      </w:pPr>
    </w:p>
    <w:p w:rsidR="00F16055" w:rsidRDefault="00F16055" w:rsidP="00F16055">
      <w:pPr>
        <w:jc w:val="both"/>
      </w:pPr>
      <w:r>
        <w:rPr>
          <w:lang w:val="en-US"/>
        </w:rPr>
        <w:t>V</w:t>
      </w:r>
      <w:r>
        <w:t>. Дисциплина:</w:t>
      </w:r>
    </w:p>
    <w:p w:rsidR="00F16055" w:rsidRDefault="00F16055" w:rsidP="00F16055">
      <w:pPr>
        <w:numPr>
          <w:ilvl w:val="0"/>
          <w:numId w:val="2"/>
        </w:numPr>
        <w:jc w:val="both"/>
      </w:pPr>
      <w:r>
        <w:t xml:space="preserve">За период прохождения практики студент (ка) посетил(а) ____ дней, </w:t>
      </w:r>
      <w:proofErr w:type="gramStart"/>
      <w:r>
        <w:t>из  них</w:t>
      </w:r>
      <w:proofErr w:type="gramEnd"/>
      <w:r>
        <w:t xml:space="preserve"> по уважительно причине отсутствовал(а) _____ дней, пропуски без уважительной причины составили ____дней.</w:t>
      </w:r>
    </w:p>
    <w:p w:rsidR="00F16055" w:rsidRDefault="00F16055" w:rsidP="00F16055">
      <w:pPr>
        <w:numPr>
          <w:ilvl w:val="0"/>
          <w:numId w:val="2"/>
        </w:numPr>
        <w:jc w:val="both"/>
      </w:pPr>
      <w:r>
        <w:t>Студент(ка) соблюдал/не соблюдал(а) трудовую дисциплину и/или правила техники безопасности_______________________________</w:t>
      </w:r>
      <w:r>
        <w:t>_____________________________</w:t>
      </w:r>
    </w:p>
    <w:p w:rsidR="00F16055" w:rsidRDefault="00F16055" w:rsidP="00F16055">
      <w:pPr>
        <w:numPr>
          <w:ilvl w:val="0"/>
          <w:numId w:val="2"/>
        </w:numPr>
        <w:jc w:val="both"/>
      </w:pPr>
      <w:r>
        <w:t>Отмечены нарушения трудовой дисциплины и /или правил техники безопасности: ___________________________________________</w:t>
      </w:r>
      <w:r>
        <w:t>____________________________</w:t>
      </w:r>
      <w:bookmarkStart w:id="0" w:name="_GoBack"/>
      <w:bookmarkEnd w:id="0"/>
    </w:p>
    <w:p w:rsidR="00F16055" w:rsidRDefault="00F16055" w:rsidP="00F16055">
      <w:pPr>
        <w:jc w:val="both"/>
      </w:pPr>
    </w:p>
    <w:p w:rsidR="00F16055" w:rsidRDefault="00F16055" w:rsidP="00F16055">
      <w:pPr>
        <w:jc w:val="both"/>
      </w:pPr>
      <w:r>
        <w:rPr>
          <w:lang w:val="en-US"/>
        </w:rPr>
        <w:t>VI</w:t>
      </w:r>
      <w:r>
        <w:t xml:space="preserve">. Практику </w:t>
      </w:r>
      <w:proofErr w:type="gramStart"/>
      <w:r>
        <w:t>прошёл(</w:t>
      </w:r>
      <w:proofErr w:type="gramEnd"/>
      <w:r>
        <w:t>а) с итоговой оценкой (отлично, хорошо, удовлетворительно, неудовлетворительно) ______________________________</w:t>
      </w:r>
    </w:p>
    <w:p w:rsidR="00F16055" w:rsidRDefault="00F16055" w:rsidP="00F16055">
      <w:pPr>
        <w:jc w:val="both"/>
      </w:pPr>
    </w:p>
    <w:p w:rsidR="00F16055" w:rsidRDefault="00F16055" w:rsidP="00F16055">
      <w:pPr>
        <w:jc w:val="both"/>
      </w:pPr>
      <w:r>
        <w:t xml:space="preserve">Примечание: все качества оцениваются по 5- </w:t>
      </w:r>
      <w:proofErr w:type="spellStart"/>
      <w:r>
        <w:t>ти</w:t>
      </w:r>
      <w:proofErr w:type="spellEnd"/>
      <w:r>
        <w:t xml:space="preserve"> бальной системе. Для итоговой оценки за практику «Отлично» по пунктам № 1,2, 3, 4, 5 должны иметь оценку «Отлично».</w:t>
      </w:r>
    </w:p>
    <w:p w:rsidR="00F16055" w:rsidRDefault="00F16055" w:rsidP="00F16055">
      <w:pPr>
        <w:jc w:val="both"/>
      </w:pPr>
    </w:p>
    <w:p w:rsidR="00F16055" w:rsidRDefault="00F16055" w:rsidP="00F16055">
      <w:pPr>
        <w:jc w:val="both"/>
      </w:pPr>
      <w:r>
        <w:lastRenderedPageBreak/>
        <w:t xml:space="preserve">Общие выводы, замечания по практике, впечатление непосредственного руководителя, предложения по улучшению качества </w:t>
      </w:r>
      <w:proofErr w:type="gramStart"/>
      <w:r>
        <w:t>практики:_</w:t>
      </w:r>
      <w:proofErr w:type="gramEnd"/>
      <w:r>
        <w:t>_______________________________________________________</w:t>
      </w:r>
    </w:p>
    <w:p w:rsidR="00F16055" w:rsidRDefault="00F16055" w:rsidP="00F16055">
      <w:pPr>
        <w:jc w:val="both"/>
      </w:pPr>
      <w:r>
        <w:t>_______________________________________________</w:t>
      </w:r>
      <w:r>
        <w:t>______________________________</w:t>
      </w:r>
    </w:p>
    <w:p w:rsidR="00F16055" w:rsidRDefault="00F16055" w:rsidP="00F16055">
      <w:pPr>
        <w:jc w:val="both"/>
      </w:pPr>
      <w:r>
        <w:t xml:space="preserve">Непосредственный руководитель: </w:t>
      </w:r>
    </w:p>
    <w:p w:rsidR="00F16055" w:rsidRDefault="00F16055" w:rsidP="00F16055">
      <w:pPr>
        <w:jc w:val="both"/>
      </w:pPr>
      <w:r>
        <w:t xml:space="preserve">Должность </w:t>
      </w:r>
      <w:proofErr w:type="gramStart"/>
      <w:r>
        <w:t>ФИО._</w:t>
      </w:r>
      <w:proofErr w:type="gramEnd"/>
      <w:r>
        <w:t>_____________(подпись)</w:t>
      </w:r>
    </w:p>
    <w:p w:rsidR="00F16055" w:rsidRDefault="00F16055" w:rsidP="00F16055">
      <w:pPr>
        <w:jc w:val="both"/>
      </w:pPr>
    </w:p>
    <w:p w:rsidR="00F16055" w:rsidRDefault="00F16055" w:rsidP="00F16055">
      <w:pPr>
        <w:jc w:val="both"/>
      </w:pPr>
      <w:r>
        <w:t xml:space="preserve">Общие выводы, замечания по практике, впечатление общего руководителя, предложения по улучшению качества </w:t>
      </w:r>
      <w:proofErr w:type="gramStart"/>
      <w:r>
        <w:t>практики:_</w:t>
      </w:r>
      <w:proofErr w:type="gramEnd"/>
      <w:r>
        <w:t>_______________________</w:t>
      </w:r>
      <w:r>
        <w:t>_______________________</w:t>
      </w:r>
    </w:p>
    <w:p w:rsidR="00F16055" w:rsidRDefault="00F16055" w:rsidP="00F16055">
      <w:pPr>
        <w:jc w:val="both"/>
      </w:pPr>
      <w:r>
        <w:t>___________________________________________________</w:t>
      </w:r>
      <w:r>
        <w:t>__________________________</w:t>
      </w:r>
    </w:p>
    <w:p w:rsidR="00F16055" w:rsidRDefault="00F16055" w:rsidP="00F16055">
      <w:pPr>
        <w:tabs>
          <w:tab w:val="center" w:pos="5117"/>
        </w:tabs>
        <w:jc w:val="both"/>
      </w:pPr>
      <w:r>
        <w:t xml:space="preserve">Общий руководитель практики: </w:t>
      </w:r>
    </w:p>
    <w:p w:rsidR="00F16055" w:rsidRDefault="00F16055" w:rsidP="00F16055">
      <w:pPr>
        <w:tabs>
          <w:tab w:val="center" w:pos="5117"/>
        </w:tabs>
        <w:jc w:val="both"/>
        <w:rPr>
          <w:b/>
        </w:rPr>
      </w:pPr>
      <w:r>
        <w:t xml:space="preserve">Должность______________ </w:t>
      </w:r>
      <w:proofErr w:type="gramStart"/>
      <w:r>
        <w:t>ФИО._</w:t>
      </w:r>
      <w:proofErr w:type="gramEnd"/>
      <w:r>
        <w:t>_____________(подпись)</w:t>
      </w:r>
      <w:r>
        <w:tab/>
      </w:r>
    </w:p>
    <w:p w:rsidR="008A531A" w:rsidRDefault="008A531A"/>
    <w:sectPr w:rsidR="008A5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E1175"/>
    <w:multiLevelType w:val="multilevel"/>
    <w:tmpl w:val="D45C63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/>
      </w:rPr>
    </w:lvl>
  </w:abstractNum>
  <w:abstractNum w:abstractNumId="1">
    <w:nsid w:val="1E363970"/>
    <w:multiLevelType w:val="hybridMultilevel"/>
    <w:tmpl w:val="4FA61B12"/>
    <w:lvl w:ilvl="0" w:tplc="8C0297E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72"/>
    <w:rsid w:val="00761D72"/>
    <w:rsid w:val="008A531A"/>
    <w:rsid w:val="00F1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68C8D-A1F8-4A2F-A3C3-F8BD9010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2</cp:revision>
  <dcterms:created xsi:type="dcterms:W3CDTF">2020-04-09T19:27:00Z</dcterms:created>
  <dcterms:modified xsi:type="dcterms:W3CDTF">2020-04-09T19:27:00Z</dcterms:modified>
</cp:coreProperties>
</file>